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49011" w14:textId="77777777" w:rsidR="00560A02" w:rsidRPr="00A87C0E" w:rsidRDefault="00560A02" w:rsidP="00560A02">
      <w:pPr>
        <w:widowControl/>
        <w:wordWrap/>
        <w:autoSpaceDE/>
        <w:autoSpaceDN/>
        <w:jc w:val="left"/>
        <w:rPr>
          <w:rFonts w:ascii="Times New Roman" w:eastAsia="Gulim" w:hAnsi="Times New Roman" w:cs="Times New Roman"/>
          <w:kern w:val="0"/>
          <w:sz w:val="24"/>
        </w:rPr>
      </w:pPr>
      <w:r w:rsidRPr="00006AE0">
        <w:rPr>
          <w:rFonts w:ascii="Times New Roman" w:eastAsia="Gulim" w:hAnsi="Times New Roman" w:cs="Times New Roman"/>
          <w:b/>
          <w:bCs/>
          <w:color w:val="000000"/>
          <w:kern w:val="0"/>
          <w:sz w:val="24"/>
        </w:rPr>
        <w:t>FORUM:</w:t>
      </w:r>
      <w:r w:rsidRPr="00A87C0E">
        <w:rPr>
          <w:rFonts w:ascii="Times New Roman" w:eastAsia="Gulim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A87C0E">
        <w:rPr>
          <w:rFonts w:ascii="Times New Roman" w:eastAsia="Gulim" w:hAnsi="Times New Roman" w:cs="Times New Roman"/>
          <w:color w:val="000000"/>
          <w:kern w:val="0"/>
          <w:sz w:val="24"/>
        </w:rPr>
        <w:t>Human Rights Council</w:t>
      </w:r>
    </w:p>
    <w:p w14:paraId="7B37986A" w14:textId="7E03B016" w:rsidR="00560A02" w:rsidRPr="00A87C0E" w:rsidRDefault="00560A02" w:rsidP="00560A02">
      <w:pPr>
        <w:widowControl/>
        <w:wordWrap/>
        <w:autoSpaceDE/>
        <w:autoSpaceDN/>
        <w:jc w:val="left"/>
        <w:rPr>
          <w:rFonts w:ascii="Times New Roman" w:eastAsia="Gulim" w:hAnsi="Times New Roman" w:cs="Times New Roman"/>
          <w:kern w:val="0"/>
          <w:sz w:val="24"/>
        </w:rPr>
      </w:pPr>
      <w:r w:rsidRPr="00006AE0">
        <w:rPr>
          <w:rFonts w:ascii="Times New Roman" w:eastAsia="Gulim" w:hAnsi="Times New Roman" w:cs="Times New Roman"/>
          <w:b/>
          <w:bCs/>
          <w:color w:val="000000"/>
          <w:kern w:val="0"/>
          <w:sz w:val="24"/>
        </w:rPr>
        <w:t>QUESTION OF:</w:t>
      </w:r>
      <w:r w:rsidRPr="00A87C0E">
        <w:rPr>
          <w:rFonts w:ascii="Times New Roman" w:eastAsia="Gulim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A87C0E">
        <w:rPr>
          <w:rFonts w:ascii="Times New Roman" w:eastAsia="Gulim" w:hAnsi="Times New Roman" w:cs="Times New Roman"/>
          <w:color w:val="000000"/>
          <w:kern w:val="0"/>
          <w:sz w:val="24"/>
        </w:rPr>
        <w:t xml:space="preserve">The Rohingya </w:t>
      </w:r>
      <w:r w:rsidR="00745F09">
        <w:rPr>
          <w:rFonts w:ascii="Times New Roman" w:eastAsia="Gulim" w:hAnsi="Times New Roman" w:cs="Times New Roman"/>
          <w:color w:val="000000"/>
          <w:kern w:val="0"/>
          <w:sz w:val="24"/>
        </w:rPr>
        <w:t>C</w:t>
      </w:r>
      <w:r w:rsidRPr="00A87C0E">
        <w:rPr>
          <w:rFonts w:ascii="Times New Roman" w:eastAsia="Gulim" w:hAnsi="Times New Roman" w:cs="Times New Roman"/>
          <w:color w:val="000000"/>
          <w:kern w:val="0"/>
          <w:sz w:val="24"/>
        </w:rPr>
        <w:t xml:space="preserve">risis </w:t>
      </w:r>
      <w:r w:rsidR="000C5CAC" w:rsidRPr="00A87C0E">
        <w:rPr>
          <w:rFonts w:ascii="Times New Roman" w:eastAsia="Gulim" w:hAnsi="Times New Roman" w:cs="Times New Roman"/>
          <w:color w:val="000000"/>
          <w:kern w:val="0"/>
          <w:sz w:val="24"/>
        </w:rPr>
        <w:t>in</w:t>
      </w:r>
      <w:r w:rsidRPr="00A87C0E">
        <w:rPr>
          <w:rFonts w:ascii="Times New Roman" w:eastAsia="Gulim" w:hAnsi="Times New Roman" w:cs="Times New Roman"/>
          <w:color w:val="000000"/>
          <w:kern w:val="0"/>
          <w:sz w:val="24"/>
        </w:rPr>
        <w:t xml:space="preserve"> Myanmar</w:t>
      </w:r>
    </w:p>
    <w:p w14:paraId="1EDF1C36" w14:textId="77777777" w:rsidR="00560A02" w:rsidRPr="00A87C0E" w:rsidRDefault="00560A02" w:rsidP="00560A02">
      <w:pPr>
        <w:widowControl/>
        <w:wordWrap/>
        <w:autoSpaceDE/>
        <w:autoSpaceDN/>
        <w:jc w:val="left"/>
        <w:rPr>
          <w:rFonts w:ascii="Times New Roman" w:eastAsia="Gulim" w:hAnsi="Times New Roman" w:cs="Times New Roman"/>
          <w:kern w:val="0"/>
          <w:sz w:val="24"/>
        </w:rPr>
      </w:pPr>
      <w:r w:rsidRPr="00006AE0">
        <w:rPr>
          <w:rFonts w:ascii="Times New Roman" w:eastAsia="Gulim" w:hAnsi="Times New Roman" w:cs="Times New Roman"/>
          <w:b/>
          <w:bCs/>
          <w:color w:val="000000"/>
          <w:kern w:val="0"/>
          <w:sz w:val="24"/>
        </w:rPr>
        <w:t>MAIN-SUBMITTED</w:t>
      </w:r>
      <w:r w:rsidRPr="00A87C0E">
        <w:rPr>
          <w:rFonts w:ascii="Times New Roman" w:eastAsia="Gulim" w:hAnsi="Times New Roman" w:cs="Times New Roman"/>
          <w:b/>
          <w:bCs/>
          <w:color w:val="000000"/>
          <w:kern w:val="0"/>
          <w:sz w:val="24"/>
        </w:rPr>
        <w:t xml:space="preserve">: </w:t>
      </w:r>
      <w:r w:rsidRPr="00A87C0E">
        <w:rPr>
          <w:rFonts w:ascii="Times New Roman" w:eastAsia="Gulim" w:hAnsi="Times New Roman" w:cs="Times New Roman"/>
          <w:color w:val="000000"/>
          <w:kern w:val="0"/>
          <w:sz w:val="24"/>
        </w:rPr>
        <w:t>France</w:t>
      </w:r>
    </w:p>
    <w:p w14:paraId="704A0746" w14:textId="77777777" w:rsidR="00560A02" w:rsidRPr="00A87C0E" w:rsidRDefault="00560A02" w:rsidP="00560A02">
      <w:pPr>
        <w:widowControl/>
        <w:wordWrap/>
        <w:autoSpaceDE/>
        <w:autoSpaceDN/>
        <w:jc w:val="left"/>
        <w:rPr>
          <w:rFonts w:ascii="Times New Roman" w:eastAsia="Gulim" w:hAnsi="Times New Roman" w:cs="Times New Roman"/>
          <w:kern w:val="0"/>
          <w:sz w:val="24"/>
        </w:rPr>
      </w:pPr>
      <w:r w:rsidRPr="00006AE0">
        <w:rPr>
          <w:rFonts w:ascii="Times New Roman" w:eastAsia="Gulim" w:hAnsi="Times New Roman" w:cs="Times New Roman"/>
          <w:b/>
          <w:bCs/>
          <w:color w:val="000000"/>
          <w:kern w:val="0"/>
          <w:sz w:val="24"/>
        </w:rPr>
        <w:t>CO-SUBMITTED BY</w:t>
      </w:r>
      <w:r w:rsidRPr="00006AE0">
        <w:rPr>
          <w:rFonts w:ascii="Times New Roman" w:eastAsia="Gulim" w:hAnsi="Times New Roman" w:cs="Times New Roman"/>
          <w:color w:val="000000"/>
          <w:kern w:val="0"/>
          <w:sz w:val="24"/>
        </w:rPr>
        <w:t>:</w:t>
      </w:r>
      <w:r w:rsidRPr="00A87C0E">
        <w:rPr>
          <w:rFonts w:ascii="Times New Roman" w:eastAsia="Gulim" w:hAnsi="Times New Roman" w:cs="Times New Roman"/>
          <w:color w:val="000000"/>
          <w:kern w:val="0"/>
          <w:sz w:val="24"/>
        </w:rPr>
        <w:t xml:space="preserve"> South Africa, Mexico, Spain, Syria, Thailand, Russia</w:t>
      </w:r>
    </w:p>
    <w:p w14:paraId="63060974" w14:textId="6E8740B0" w:rsidR="00560A02" w:rsidRDefault="00560A02" w:rsidP="00560A02">
      <w:pPr>
        <w:widowControl/>
        <w:wordWrap/>
        <w:autoSpaceDE/>
        <w:autoSpaceDN/>
        <w:jc w:val="left"/>
        <w:rPr>
          <w:rFonts w:ascii="Times New Roman" w:eastAsia="Gulim" w:hAnsi="Times New Roman" w:cs="Times New Roman"/>
          <w:kern w:val="0"/>
          <w:sz w:val="24"/>
        </w:rPr>
      </w:pPr>
    </w:p>
    <w:p w14:paraId="55C99426" w14:textId="77777777" w:rsidR="00745F09" w:rsidRPr="00A87C0E" w:rsidRDefault="00745F09" w:rsidP="00560A02">
      <w:pPr>
        <w:widowControl/>
        <w:wordWrap/>
        <w:autoSpaceDE/>
        <w:autoSpaceDN/>
        <w:jc w:val="left"/>
        <w:rPr>
          <w:rFonts w:ascii="Times New Roman" w:eastAsia="Gulim" w:hAnsi="Times New Roman" w:cs="Times New Roman" w:hint="eastAsia"/>
          <w:kern w:val="0"/>
          <w:sz w:val="24"/>
        </w:rPr>
      </w:pPr>
    </w:p>
    <w:p w14:paraId="79A59F3F" w14:textId="77777777" w:rsidR="00560A02" w:rsidRPr="00A87C0E" w:rsidRDefault="00560A02" w:rsidP="00560A02">
      <w:pPr>
        <w:widowControl/>
        <w:wordWrap/>
        <w:autoSpaceDE/>
        <w:autoSpaceDN/>
        <w:jc w:val="left"/>
        <w:rPr>
          <w:rFonts w:ascii="Times New Roman" w:eastAsia="Gulim" w:hAnsi="Times New Roman" w:cs="Times New Roman"/>
          <w:kern w:val="0"/>
          <w:sz w:val="24"/>
        </w:rPr>
      </w:pPr>
      <w:r w:rsidRPr="00A87C0E">
        <w:rPr>
          <w:rFonts w:ascii="Times New Roman" w:eastAsia="Gulim" w:hAnsi="Times New Roman" w:cs="Times New Roman"/>
          <w:color w:val="000000"/>
          <w:kern w:val="0"/>
          <w:sz w:val="24"/>
        </w:rPr>
        <w:t>THE HUMAN RIGHTS COUNCIL,</w:t>
      </w:r>
    </w:p>
    <w:p w14:paraId="61DB3A9B" w14:textId="77777777" w:rsidR="00560A02" w:rsidRPr="00A87C0E" w:rsidRDefault="00560A02" w:rsidP="00560A02">
      <w:pPr>
        <w:widowControl/>
        <w:wordWrap/>
        <w:autoSpaceDE/>
        <w:autoSpaceDN/>
        <w:jc w:val="left"/>
        <w:rPr>
          <w:rFonts w:ascii="Times New Roman" w:eastAsia="Gulim" w:hAnsi="Times New Roman" w:cs="Times New Roman"/>
          <w:kern w:val="0"/>
          <w:sz w:val="24"/>
        </w:rPr>
      </w:pPr>
    </w:p>
    <w:p w14:paraId="32643CED" w14:textId="1F3B2EB8" w:rsidR="00560A02" w:rsidRPr="00A87C0E" w:rsidRDefault="00560A02" w:rsidP="00560A02">
      <w:pPr>
        <w:widowControl/>
        <w:wordWrap/>
        <w:autoSpaceDE/>
        <w:autoSpaceDN/>
        <w:jc w:val="left"/>
        <w:rPr>
          <w:rFonts w:ascii="Times New Roman" w:eastAsia="Gulim" w:hAnsi="Times New Roman" w:cs="Times New Roman"/>
          <w:kern w:val="0"/>
          <w:sz w:val="24"/>
        </w:rPr>
      </w:pPr>
      <w:r w:rsidRPr="00A87C0E">
        <w:rPr>
          <w:rFonts w:ascii="Times New Roman" w:eastAsia="Gulim" w:hAnsi="Times New Roman" w:cs="Times New Roman"/>
          <w:i/>
          <w:iCs/>
          <w:color w:val="000000"/>
          <w:kern w:val="0"/>
          <w:sz w:val="24"/>
        </w:rPr>
        <w:t xml:space="preserve">Realizing </w:t>
      </w:r>
      <w:r w:rsidR="00081703">
        <w:rPr>
          <w:rFonts w:ascii="Times New Roman" w:eastAsia="Gulim" w:hAnsi="Times New Roman" w:cs="Times New Roman"/>
          <w:color w:val="000000"/>
          <w:kern w:val="0"/>
          <w:sz w:val="24"/>
        </w:rPr>
        <w:t>the persecuted</w:t>
      </w:r>
      <w:r w:rsidRPr="00A87C0E">
        <w:rPr>
          <w:rFonts w:ascii="Times New Roman" w:eastAsia="Gulim" w:hAnsi="Times New Roman" w:cs="Times New Roman"/>
          <w:color w:val="000000"/>
          <w:kern w:val="0"/>
          <w:sz w:val="24"/>
        </w:rPr>
        <w:t xml:space="preserve"> Rohingya people in Myanmar have been raped, killed, and discriminated </w:t>
      </w:r>
      <w:r w:rsidR="000C5CAC" w:rsidRPr="00A87C0E">
        <w:rPr>
          <w:rFonts w:ascii="Times New Roman" w:eastAsia="Gulim" w:hAnsi="Times New Roman" w:cs="Times New Roman"/>
          <w:color w:val="000000"/>
          <w:kern w:val="0"/>
          <w:sz w:val="24"/>
        </w:rPr>
        <w:t xml:space="preserve">against </w:t>
      </w:r>
      <w:r w:rsidRPr="00A87C0E">
        <w:rPr>
          <w:rFonts w:ascii="Times New Roman" w:eastAsia="Gulim" w:hAnsi="Times New Roman" w:cs="Times New Roman"/>
          <w:color w:val="000000"/>
          <w:kern w:val="0"/>
          <w:sz w:val="24"/>
        </w:rPr>
        <w:t>for decades, result</w:t>
      </w:r>
      <w:r w:rsidR="00081703">
        <w:rPr>
          <w:rFonts w:ascii="Times New Roman" w:eastAsia="Gulim" w:hAnsi="Times New Roman" w:cs="Times New Roman"/>
          <w:color w:val="000000"/>
          <w:kern w:val="0"/>
          <w:sz w:val="24"/>
        </w:rPr>
        <w:t>ed</w:t>
      </w:r>
      <w:r w:rsidRPr="00A87C0E">
        <w:rPr>
          <w:rFonts w:ascii="Times New Roman" w:eastAsia="Gulim" w:hAnsi="Times New Roman" w:cs="Times New Roman"/>
          <w:color w:val="000000"/>
          <w:kern w:val="0"/>
          <w:sz w:val="24"/>
        </w:rPr>
        <w:t xml:space="preserve"> in more than 110,000 Rohingya people have fl</w:t>
      </w:r>
      <w:r w:rsidR="00081703">
        <w:rPr>
          <w:rFonts w:ascii="Times New Roman" w:eastAsia="Gulim" w:hAnsi="Times New Roman" w:cs="Times New Roman"/>
          <w:color w:val="000000"/>
          <w:kern w:val="0"/>
          <w:sz w:val="24"/>
        </w:rPr>
        <w:t>ew</w:t>
      </w:r>
      <w:r w:rsidRPr="00A87C0E">
        <w:rPr>
          <w:rFonts w:ascii="Times New Roman" w:eastAsia="Gulim" w:hAnsi="Times New Roman" w:cs="Times New Roman"/>
          <w:color w:val="000000"/>
          <w:kern w:val="0"/>
          <w:sz w:val="24"/>
        </w:rPr>
        <w:t xml:space="preserve"> to Cox’s Bazar, Bangladesh,</w:t>
      </w:r>
    </w:p>
    <w:p w14:paraId="33E0E7FC" w14:textId="3C7C09E2" w:rsidR="00560A02" w:rsidRDefault="00560A02" w:rsidP="00081703">
      <w:pPr>
        <w:widowControl/>
        <w:wordWrap/>
        <w:autoSpaceDE/>
        <w:autoSpaceDN/>
        <w:spacing w:before="240" w:after="240"/>
        <w:jc w:val="left"/>
        <w:rPr>
          <w:rFonts w:ascii="Times New Roman" w:eastAsia="Gulim" w:hAnsi="Times New Roman" w:cs="Times New Roman" w:hint="eastAsia"/>
          <w:kern w:val="0"/>
          <w:sz w:val="24"/>
        </w:rPr>
      </w:pPr>
      <w:r w:rsidRPr="00A87C0E">
        <w:rPr>
          <w:rFonts w:ascii="Times New Roman" w:eastAsia="Gulim" w:hAnsi="Times New Roman" w:cs="Times New Roman"/>
          <w:i/>
          <w:iCs/>
          <w:color w:val="000000"/>
          <w:kern w:val="0"/>
          <w:sz w:val="24"/>
        </w:rPr>
        <w:t xml:space="preserve">Emphasizing </w:t>
      </w:r>
      <w:r w:rsidRPr="00A87C0E">
        <w:rPr>
          <w:rFonts w:ascii="Times New Roman" w:eastAsia="Gulim" w:hAnsi="Times New Roman" w:cs="Times New Roman"/>
          <w:color w:val="000000"/>
          <w:kern w:val="0"/>
          <w:sz w:val="24"/>
        </w:rPr>
        <w:t>that Article 3 of the Universal Declaration of Human Rights (UDHR) guarantees that everyone has the right to life, liberty, and security of person,</w:t>
      </w:r>
    </w:p>
    <w:p w14:paraId="4F3A8E81" w14:textId="2F6D1178" w:rsidR="00745F09" w:rsidRPr="00081703" w:rsidRDefault="00745F09" w:rsidP="00560A02">
      <w:pPr>
        <w:widowControl/>
        <w:wordWrap/>
        <w:autoSpaceDE/>
        <w:autoSpaceDN/>
        <w:jc w:val="left"/>
        <w:rPr>
          <w:rFonts w:ascii="Times New Roman" w:eastAsia="Gulim" w:hAnsi="Times New Roman" w:cs="Times New Roman"/>
          <w:color w:val="000000" w:themeColor="text1"/>
          <w:kern w:val="0"/>
          <w:sz w:val="24"/>
        </w:rPr>
      </w:pPr>
      <w:r w:rsidRPr="00081703">
        <w:rPr>
          <w:rFonts w:ascii="Times New Roman" w:eastAsia="Gulim" w:hAnsi="Times New Roman" w:cs="Times New Roman" w:hint="eastAsia"/>
          <w:i/>
          <w:iCs/>
          <w:color w:val="000000" w:themeColor="text1"/>
          <w:kern w:val="0"/>
          <w:sz w:val="24"/>
        </w:rPr>
        <w:t>B</w:t>
      </w:r>
      <w:r w:rsidRPr="00081703">
        <w:rPr>
          <w:rFonts w:ascii="Times New Roman" w:eastAsia="Gulim" w:hAnsi="Times New Roman" w:cs="Times New Roman"/>
          <w:i/>
          <w:iCs/>
          <w:color w:val="000000" w:themeColor="text1"/>
          <w:kern w:val="0"/>
          <w:sz w:val="24"/>
        </w:rPr>
        <w:t>earing in mind</w:t>
      </w:r>
      <w:r w:rsidRPr="00081703">
        <w:rPr>
          <w:rFonts w:ascii="Times New Roman" w:eastAsia="Gulim" w:hAnsi="Times New Roman" w:cs="Times New Roman"/>
          <w:color w:val="000000" w:themeColor="text1"/>
          <w:kern w:val="0"/>
          <w:sz w:val="24"/>
        </w:rPr>
        <w:t xml:space="preserve"> the systematic discrimination and communal violence that Rohingya refugees continue to </w:t>
      </w:r>
      <w:r w:rsidR="00081703" w:rsidRPr="00081703">
        <w:rPr>
          <w:rFonts w:ascii="Times New Roman" w:eastAsia="Gulim" w:hAnsi="Times New Roman" w:cs="Times New Roman"/>
          <w:color w:val="000000" w:themeColor="text1"/>
          <w:kern w:val="0"/>
          <w:sz w:val="24"/>
        </w:rPr>
        <w:t>endure</w:t>
      </w:r>
      <w:r w:rsidRPr="00081703">
        <w:rPr>
          <w:rFonts w:ascii="Times New Roman" w:eastAsia="Gulim" w:hAnsi="Times New Roman" w:cs="Times New Roman"/>
          <w:color w:val="000000" w:themeColor="text1"/>
          <w:kern w:val="0"/>
          <w:sz w:val="24"/>
        </w:rPr>
        <w:t xml:space="preserve"> due to no legal identify or citizenship.</w:t>
      </w:r>
    </w:p>
    <w:p w14:paraId="4F6060E4" w14:textId="77777777" w:rsidR="00745F09" w:rsidRPr="00745F09" w:rsidRDefault="00745F09" w:rsidP="00560A02">
      <w:pPr>
        <w:widowControl/>
        <w:wordWrap/>
        <w:autoSpaceDE/>
        <w:autoSpaceDN/>
        <w:jc w:val="left"/>
        <w:rPr>
          <w:rFonts w:ascii="Times New Roman" w:eastAsia="Gulim" w:hAnsi="Times New Roman" w:cs="Times New Roman" w:hint="eastAsia"/>
          <w:color w:val="FF0000"/>
          <w:kern w:val="0"/>
          <w:sz w:val="24"/>
        </w:rPr>
      </w:pPr>
    </w:p>
    <w:p w14:paraId="56307DE5" w14:textId="67D613D3" w:rsidR="00560A02" w:rsidRPr="00A87C0E" w:rsidRDefault="00560A02" w:rsidP="00560A02">
      <w:pPr>
        <w:widowControl/>
        <w:wordWrap/>
        <w:autoSpaceDE/>
        <w:autoSpaceDN/>
        <w:jc w:val="left"/>
        <w:rPr>
          <w:rFonts w:ascii="Times New Roman" w:eastAsia="Gulim" w:hAnsi="Times New Roman" w:cs="Times New Roman"/>
          <w:kern w:val="0"/>
          <w:sz w:val="24"/>
        </w:rPr>
      </w:pPr>
      <w:r w:rsidRPr="00A87C0E">
        <w:rPr>
          <w:rFonts w:ascii="Times New Roman" w:eastAsia="Gulim" w:hAnsi="Times New Roman" w:cs="Times New Roman"/>
          <w:i/>
          <w:iCs/>
          <w:color w:val="000000"/>
          <w:kern w:val="0"/>
          <w:sz w:val="24"/>
        </w:rPr>
        <w:t>Being aware</w:t>
      </w:r>
      <w:r w:rsidRPr="00A87C0E">
        <w:rPr>
          <w:rFonts w:ascii="Times New Roman" w:eastAsia="Gulim" w:hAnsi="Times New Roman" w:cs="Times New Roman"/>
          <w:color w:val="000000"/>
          <w:kern w:val="0"/>
          <w:sz w:val="24"/>
        </w:rPr>
        <w:t xml:space="preserve"> that more </w:t>
      </w:r>
      <w:r w:rsidRPr="00930B1C">
        <w:rPr>
          <w:rFonts w:ascii="Times New Roman" w:eastAsia="Gulim" w:hAnsi="Times New Roman" w:cs="Times New Roman"/>
          <w:color w:val="000000"/>
          <w:kern w:val="0"/>
          <w:sz w:val="24"/>
        </w:rPr>
        <w:t>than 13.2 million people (1 in 4) across the country are now moderately or severely</w:t>
      </w:r>
      <w:r w:rsidR="00017968" w:rsidRPr="00930B1C">
        <w:rPr>
          <w:rFonts w:ascii="Times New Roman" w:eastAsia="Gulim" w:hAnsi="Times New Roman" w:cs="Times New Roman"/>
          <w:color w:val="000000"/>
          <w:kern w:val="0"/>
          <w:sz w:val="24"/>
        </w:rPr>
        <w:t xml:space="preserve"> </w:t>
      </w:r>
      <w:r w:rsidRPr="00930B1C">
        <w:rPr>
          <w:rFonts w:ascii="Times New Roman" w:eastAsia="Gulim" w:hAnsi="Times New Roman" w:cs="Times New Roman"/>
          <w:color w:val="000000"/>
          <w:kern w:val="0"/>
          <w:sz w:val="24"/>
        </w:rPr>
        <w:t>food insecure,</w:t>
      </w:r>
      <w:r w:rsidRPr="00A87C0E">
        <w:rPr>
          <w:rFonts w:ascii="Times New Roman" w:eastAsia="Gulim" w:hAnsi="Times New Roman" w:cs="Times New Roman"/>
          <w:color w:val="000000"/>
          <w:kern w:val="0"/>
          <w:sz w:val="24"/>
        </w:rPr>
        <w:t xml:space="preserve"> with concerning implications for malnutrition in 2022, </w:t>
      </w:r>
    </w:p>
    <w:p w14:paraId="7E6DDFA0" w14:textId="0477BF2E" w:rsidR="00560A02" w:rsidRPr="00A87C0E" w:rsidRDefault="00560A02" w:rsidP="00560A02">
      <w:pPr>
        <w:rPr>
          <w:rFonts w:ascii="Times New Roman" w:hAnsi="Times New Roman" w:cs="Times New Roman"/>
          <w:sz w:val="24"/>
        </w:rPr>
      </w:pPr>
    </w:p>
    <w:p w14:paraId="5056833E" w14:textId="6EB84184" w:rsidR="00A87C0E" w:rsidRPr="00A87C0E" w:rsidRDefault="00A87C0E" w:rsidP="00A87C0E">
      <w:pPr>
        <w:rPr>
          <w:rFonts w:ascii="Times New Roman" w:hAnsi="Times New Roman" w:cs="Times New Roman"/>
          <w:sz w:val="24"/>
        </w:rPr>
      </w:pPr>
      <w:r w:rsidRPr="00A87C0E">
        <w:rPr>
          <w:rFonts w:ascii="Times New Roman" w:hAnsi="Times New Roman" w:cs="Times New Roman"/>
          <w:i/>
          <w:iCs/>
          <w:sz w:val="24"/>
        </w:rPr>
        <w:t>Realizing</w:t>
      </w:r>
      <w:r w:rsidRPr="00A87C0E">
        <w:rPr>
          <w:rFonts w:ascii="Times New Roman" w:hAnsi="Times New Roman" w:cs="Times New Roman"/>
          <w:sz w:val="24"/>
        </w:rPr>
        <w:t xml:space="preserve"> that the refugee</w:t>
      </w:r>
      <w:r w:rsidR="00745F09">
        <w:rPr>
          <w:rFonts w:ascii="Times New Roman" w:hAnsi="Times New Roman" w:cs="Times New Roman"/>
          <w:sz w:val="24"/>
        </w:rPr>
        <w:t>s</w:t>
      </w:r>
      <w:r w:rsidRPr="00A87C0E">
        <w:rPr>
          <w:rFonts w:ascii="Times New Roman" w:hAnsi="Times New Roman" w:cs="Times New Roman"/>
          <w:sz w:val="24"/>
        </w:rPr>
        <w:t xml:space="preserve"> from Myanmar </w:t>
      </w:r>
      <w:r w:rsidR="00745F09">
        <w:rPr>
          <w:rFonts w:ascii="Times New Roman" w:hAnsi="Times New Roman" w:cs="Times New Roman"/>
          <w:sz w:val="24"/>
        </w:rPr>
        <w:t>are</w:t>
      </w:r>
      <w:r w:rsidRPr="00A87C0E">
        <w:rPr>
          <w:rFonts w:ascii="Times New Roman" w:hAnsi="Times New Roman" w:cs="Times New Roman"/>
          <w:sz w:val="24"/>
        </w:rPr>
        <w:t xml:space="preserve"> creating a huge burden on the countr</w:t>
      </w:r>
      <w:r w:rsidR="00745F09">
        <w:rPr>
          <w:rFonts w:ascii="Times New Roman" w:hAnsi="Times New Roman" w:cs="Times New Roman"/>
          <w:sz w:val="24"/>
        </w:rPr>
        <w:t>ies</w:t>
      </w:r>
      <w:r w:rsidRPr="00A87C0E">
        <w:rPr>
          <w:rFonts w:ascii="Times New Roman" w:hAnsi="Times New Roman" w:cs="Times New Roman"/>
          <w:sz w:val="24"/>
        </w:rPr>
        <w:t xml:space="preserve"> surrounding Myanmar, </w:t>
      </w:r>
    </w:p>
    <w:p w14:paraId="74FFF5FF" w14:textId="77777777" w:rsidR="00A87C0E" w:rsidRPr="00A87C0E" w:rsidRDefault="00A87C0E" w:rsidP="00A87C0E">
      <w:pPr>
        <w:rPr>
          <w:rFonts w:ascii="Times New Roman" w:hAnsi="Times New Roman" w:cs="Times New Roman"/>
          <w:sz w:val="24"/>
        </w:rPr>
      </w:pPr>
    </w:p>
    <w:p w14:paraId="00EDF6D8" w14:textId="44BBD63F" w:rsidR="00A87C0E" w:rsidRDefault="00A87C0E" w:rsidP="00A87C0E">
      <w:pPr>
        <w:rPr>
          <w:rFonts w:ascii="Times New Roman" w:hAnsi="Times New Roman" w:cs="Times New Roman"/>
          <w:sz w:val="24"/>
        </w:rPr>
      </w:pPr>
      <w:r w:rsidRPr="00A87C0E">
        <w:rPr>
          <w:rFonts w:ascii="Times New Roman" w:hAnsi="Times New Roman" w:cs="Times New Roman"/>
          <w:i/>
          <w:iCs/>
          <w:sz w:val="24"/>
        </w:rPr>
        <w:t>Noticing</w:t>
      </w:r>
      <w:r w:rsidRPr="00A87C0E">
        <w:rPr>
          <w:rFonts w:ascii="Times New Roman" w:hAnsi="Times New Roman" w:cs="Times New Roman"/>
          <w:sz w:val="24"/>
        </w:rPr>
        <w:t xml:space="preserve"> that </w:t>
      </w:r>
      <w:r w:rsidR="00745F09">
        <w:rPr>
          <w:rFonts w:ascii="Times New Roman" w:hAnsi="Times New Roman" w:cs="Times New Roman"/>
          <w:sz w:val="24"/>
        </w:rPr>
        <w:t>o</w:t>
      </w:r>
      <w:r w:rsidRPr="00A87C0E">
        <w:rPr>
          <w:rFonts w:ascii="Times New Roman" w:hAnsi="Times New Roman" w:cs="Times New Roman"/>
          <w:sz w:val="24"/>
        </w:rPr>
        <w:t>ne study</w:t>
      </w:r>
      <w:proofErr w:type="gramStart"/>
      <w:r w:rsidRPr="00A87C0E">
        <w:rPr>
          <w:rFonts w:ascii="Times New Roman" w:hAnsi="Times New Roman" w:cs="Times New Roman"/>
          <w:sz w:val="24"/>
        </w:rPr>
        <w:t>, in particular, conducted</w:t>
      </w:r>
      <w:proofErr w:type="gramEnd"/>
      <w:r w:rsidRPr="00A87C0E">
        <w:rPr>
          <w:rFonts w:ascii="Times New Roman" w:hAnsi="Times New Roman" w:cs="Times New Roman"/>
          <w:sz w:val="24"/>
        </w:rPr>
        <w:t xml:space="preserve"> in 2005 by the World Bank concluded that NAFTA had helped Mexico achieve levels of development closer to those of the US and Canada,</w:t>
      </w:r>
    </w:p>
    <w:p w14:paraId="3366673E" w14:textId="77777777" w:rsidR="00A87C0E" w:rsidRPr="00A87C0E" w:rsidRDefault="00A87C0E" w:rsidP="00A87C0E">
      <w:pPr>
        <w:rPr>
          <w:rFonts w:ascii="Times New Roman" w:hAnsi="Times New Roman" w:cs="Times New Roman"/>
          <w:sz w:val="24"/>
        </w:rPr>
      </w:pPr>
    </w:p>
    <w:p w14:paraId="42CD8F9E" w14:textId="348CC04F" w:rsidR="00560A02" w:rsidRPr="00A87C0E" w:rsidRDefault="00560A02" w:rsidP="00560A02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87C0E">
        <w:rPr>
          <w:rFonts w:ascii="Times New Roman" w:hAnsi="Times New Roman" w:cs="Times New Roman"/>
          <w:color w:val="000000"/>
          <w:sz w:val="24"/>
          <w:u w:val="single"/>
        </w:rPr>
        <w:t>Call</w:t>
      </w:r>
      <w:r w:rsidR="00745F09">
        <w:rPr>
          <w:rFonts w:ascii="Times New Roman" w:hAnsi="Times New Roman" w:cs="Times New Roman"/>
          <w:color w:val="000000"/>
          <w:sz w:val="24"/>
          <w:u w:val="single"/>
        </w:rPr>
        <w:t>s</w:t>
      </w:r>
      <w:r w:rsidRPr="00A87C0E">
        <w:rPr>
          <w:rFonts w:ascii="Times New Roman" w:hAnsi="Times New Roman" w:cs="Times New Roman"/>
          <w:color w:val="000000"/>
          <w:sz w:val="24"/>
          <w:u w:val="single"/>
        </w:rPr>
        <w:t xml:space="preserve"> upon</w:t>
      </w:r>
      <w:r w:rsidRPr="00A87C0E">
        <w:rPr>
          <w:rFonts w:ascii="Times New Roman" w:hAnsi="Times New Roman" w:cs="Times New Roman"/>
          <w:color w:val="000000"/>
          <w:sz w:val="24"/>
        </w:rPr>
        <w:t xml:space="preserve"> </w:t>
      </w:r>
      <w:r w:rsidR="00081703">
        <w:rPr>
          <w:rFonts w:ascii="Times New Roman" w:hAnsi="Times New Roman" w:cs="Times New Roman"/>
          <w:color w:val="000000"/>
          <w:sz w:val="24"/>
        </w:rPr>
        <w:t xml:space="preserve">all nations to establish a </w:t>
      </w:r>
      <w:r w:rsidRPr="00A87C0E">
        <w:rPr>
          <w:rFonts w:ascii="Times New Roman" w:hAnsi="Times New Roman" w:cs="Times New Roman"/>
          <w:color w:val="000000"/>
          <w:sz w:val="24"/>
        </w:rPr>
        <w:t>"Myanmar Aiding Funds"(MAF)</w:t>
      </w:r>
      <w:r w:rsidR="0008170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="00081703">
        <w:rPr>
          <w:rFonts w:ascii="Times New Roman" w:hAnsi="Times New Roman" w:cs="Times New Roman"/>
          <w:color w:val="000000"/>
          <w:sz w:val="24"/>
        </w:rPr>
        <w:t>in order to</w:t>
      </w:r>
      <w:proofErr w:type="gramEnd"/>
      <w:r w:rsidR="00081703">
        <w:rPr>
          <w:rFonts w:ascii="Times New Roman" w:hAnsi="Times New Roman" w:cs="Times New Roman"/>
          <w:color w:val="000000"/>
          <w:sz w:val="24"/>
        </w:rPr>
        <w:t xml:space="preserve"> raise funds</w:t>
      </w:r>
      <w:r w:rsidRPr="00A87C0E">
        <w:rPr>
          <w:rFonts w:ascii="Times New Roman" w:hAnsi="Times New Roman" w:cs="Times New Roman"/>
          <w:color w:val="000000"/>
          <w:sz w:val="24"/>
        </w:rPr>
        <w:t xml:space="preserve"> under the supervision of IMF to help the domestic situation in Myanmar and the countries that are accepting refugees and migrants in ways such as but not limited to:</w:t>
      </w:r>
    </w:p>
    <w:p w14:paraId="0044789A" w14:textId="4E0968D5" w:rsidR="00560A02" w:rsidRPr="00A87C0E" w:rsidRDefault="00745F09" w:rsidP="00560A02">
      <w:pPr>
        <w:pStyle w:val="a3"/>
        <w:numPr>
          <w:ilvl w:val="1"/>
          <w:numId w:val="3"/>
        </w:numPr>
        <w:ind w:left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raising funds through</w:t>
      </w:r>
      <w:r w:rsidR="00560A02" w:rsidRPr="00A87C0E">
        <w:rPr>
          <w:rFonts w:ascii="Times New Roman" w:hAnsi="Times New Roman" w:cs="Times New Roman"/>
          <w:color w:val="000000"/>
          <w:sz w:val="24"/>
        </w:rPr>
        <w:t xml:space="preserve"> the following method</w:t>
      </w:r>
      <w:r>
        <w:rPr>
          <w:rFonts w:ascii="Times New Roman" w:hAnsi="Times New Roman" w:cs="Times New Roman"/>
          <w:color w:val="000000"/>
          <w:sz w:val="24"/>
        </w:rPr>
        <w:t>s</w:t>
      </w:r>
      <w:r w:rsidR="00560A02" w:rsidRPr="00A87C0E">
        <w:rPr>
          <w:rFonts w:ascii="Times New Roman" w:hAnsi="Times New Roman" w:cs="Times New Roman"/>
          <w:color w:val="000000"/>
          <w:sz w:val="24"/>
        </w:rPr>
        <w:t>:</w:t>
      </w:r>
    </w:p>
    <w:p w14:paraId="6B698CF6" w14:textId="0EE72754" w:rsidR="00560A02" w:rsidRPr="00A87C0E" w:rsidRDefault="00560A02" w:rsidP="00560A02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87C0E">
        <w:rPr>
          <w:rFonts w:ascii="Times New Roman" w:hAnsi="Times New Roman" w:cs="Times New Roman"/>
          <w:color w:val="000000"/>
          <w:sz w:val="24"/>
        </w:rPr>
        <w:t>member countries of HRC who are not currently helping and accepting the refugees from Myanmar and are developed will be required to exert extra tax,</w:t>
      </w:r>
    </w:p>
    <w:p w14:paraId="54DC8B3E" w14:textId="26D4C859" w:rsidR="00560A02" w:rsidRPr="00081703" w:rsidRDefault="00560A02" w:rsidP="00560A02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081703">
        <w:rPr>
          <w:rFonts w:ascii="Times New Roman" w:hAnsi="Times New Roman" w:cs="Times New Roman"/>
          <w:color w:val="000000"/>
          <w:sz w:val="24"/>
        </w:rPr>
        <w:t>donatio</w:t>
      </w:r>
      <w:r w:rsidR="00081703">
        <w:rPr>
          <w:rFonts w:ascii="Times New Roman" w:hAnsi="Times New Roman" w:cs="Times New Roman"/>
          <w:color w:val="000000"/>
          <w:sz w:val="24"/>
        </w:rPr>
        <w:t>ns</w:t>
      </w:r>
      <w:r w:rsidRPr="00081703">
        <w:rPr>
          <w:rFonts w:ascii="Times New Roman" w:hAnsi="Times New Roman" w:cs="Times New Roman"/>
          <w:color w:val="000000"/>
          <w:sz w:val="24"/>
        </w:rPr>
        <w:t xml:space="preserve"> from countries,</w:t>
      </w:r>
    </w:p>
    <w:p w14:paraId="1DC9E5FE" w14:textId="29E7512E" w:rsidR="00560A02" w:rsidRPr="00A87C0E" w:rsidRDefault="00560A02" w:rsidP="00560A02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87C0E">
        <w:rPr>
          <w:rFonts w:ascii="Times New Roman" w:hAnsi="Times New Roman" w:cs="Times New Roman"/>
          <w:color w:val="000000"/>
          <w:sz w:val="24"/>
        </w:rPr>
        <w:t>donatio</w:t>
      </w:r>
      <w:r w:rsidR="00081703">
        <w:rPr>
          <w:rFonts w:ascii="Times New Roman" w:hAnsi="Times New Roman" w:cs="Times New Roman"/>
          <w:color w:val="000000"/>
          <w:sz w:val="24"/>
        </w:rPr>
        <w:t>ns</w:t>
      </w:r>
      <w:r w:rsidRPr="00A87C0E">
        <w:rPr>
          <w:rFonts w:ascii="Times New Roman" w:hAnsi="Times New Roman" w:cs="Times New Roman"/>
          <w:color w:val="000000"/>
          <w:sz w:val="24"/>
        </w:rPr>
        <w:t xml:space="preserve"> from individuals and private charity funds </w:t>
      </w:r>
      <w:r w:rsidR="000C5CAC" w:rsidRPr="00A87C0E">
        <w:rPr>
          <w:rFonts w:ascii="Times New Roman" w:hAnsi="Times New Roman" w:cs="Times New Roman"/>
          <w:color w:val="000000"/>
          <w:sz w:val="24"/>
        </w:rPr>
        <w:t>organizations</w:t>
      </w:r>
      <w:r w:rsidRPr="00A87C0E">
        <w:rPr>
          <w:rFonts w:ascii="Times New Roman" w:hAnsi="Times New Roman" w:cs="Times New Roman"/>
          <w:color w:val="000000"/>
          <w:sz w:val="24"/>
        </w:rPr>
        <w:t xml:space="preserve"> through website</w:t>
      </w:r>
      <w:r w:rsidR="000C5CAC" w:rsidRPr="00A87C0E">
        <w:rPr>
          <w:rFonts w:ascii="Times New Roman" w:hAnsi="Times New Roman" w:cs="Times New Roman"/>
          <w:color w:val="000000"/>
          <w:sz w:val="24"/>
        </w:rPr>
        <w:t>s</w:t>
      </w:r>
      <w:r w:rsidRPr="00A87C0E">
        <w:rPr>
          <w:rFonts w:ascii="Times New Roman" w:hAnsi="Times New Roman" w:cs="Times New Roman"/>
          <w:color w:val="000000"/>
          <w:sz w:val="24"/>
        </w:rPr>
        <w:t xml:space="preserve"> or direct </w:t>
      </w:r>
      <w:proofErr w:type="gramStart"/>
      <w:r w:rsidR="000C5CAC" w:rsidRPr="00A87C0E">
        <w:rPr>
          <w:rFonts w:ascii="Times New Roman" w:hAnsi="Times New Roman" w:cs="Times New Roman"/>
          <w:color w:val="000000"/>
          <w:sz w:val="24"/>
        </w:rPr>
        <w:t>transactions</w:t>
      </w:r>
      <w:r w:rsidRPr="00A87C0E">
        <w:rPr>
          <w:rFonts w:ascii="Times New Roman" w:hAnsi="Times New Roman" w:cs="Times New Roman"/>
          <w:color w:val="000000"/>
          <w:sz w:val="24"/>
        </w:rPr>
        <w:t>;</w:t>
      </w:r>
      <w:proofErr w:type="gramEnd"/>
    </w:p>
    <w:p w14:paraId="01B3F4A4" w14:textId="4C39E8BE" w:rsidR="00560A02" w:rsidRPr="00A87C0E" w:rsidRDefault="00560A02" w:rsidP="00560A02">
      <w:pPr>
        <w:pStyle w:val="a3"/>
        <w:numPr>
          <w:ilvl w:val="1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87C0E">
        <w:rPr>
          <w:rFonts w:ascii="Times New Roman" w:hAnsi="Times New Roman" w:cs="Times New Roman"/>
          <w:color w:val="000000"/>
          <w:sz w:val="24"/>
        </w:rPr>
        <w:t>the funds will be supervised in ways such as but not limited to:</w:t>
      </w:r>
    </w:p>
    <w:p w14:paraId="64A28BF3" w14:textId="61C7A1DF" w:rsidR="00560A02" w:rsidRPr="00A87C0E" w:rsidRDefault="00560A02" w:rsidP="00560A02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87C0E">
        <w:rPr>
          <w:rFonts w:ascii="Times New Roman" w:hAnsi="Times New Roman" w:cs="Times New Roman"/>
          <w:color w:val="000000"/>
          <w:sz w:val="24"/>
        </w:rPr>
        <w:t xml:space="preserve">the funds will be required to publish an annual report that includes but </w:t>
      </w:r>
      <w:r w:rsidR="00017968" w:rsidRPr="00A87C0E">
        <w:rPr>
          <w:rFonts w:ascii="Times New Roman" w:hAnsi="Times New Roman" w:cs="Times New Roman"/>
          <w:color w:val="000000"/>
          <w:sz w:val="24"/>
        </w:rPr>
        <w:t xml:space="preserve">is </w:t>
      </w:r>
      <w:r w:rsidRPr="00A87C0E">
        <w:rPr>
          <w:rFonts w:ascii="Times New Roman" w:hAnsi="Times New Roman" w:cs="Times New Roman"/>
          <w:color w:val="000000"/>
          <w:sz w:val="24"/>
        </w:rPr>
        <w:t>not limited to the money sources, money flow, and money</w:t>
      </w:r>
      <w:r w:rsidR="00081703">
        <w:rPr>
          <w:rFonts w:ascii="Times New Roman" w:hAnsi="Times New Roman" w:cs="Times New Roman"/>
          <w:color w:val="000000"/>
          <w:sz w:val="24"/>
        </w:rPr>
        <w:t xml:space="preserve"> usage</w:t>
      </w:r>
      <w:r w:rsidRPr="00A87C0E">
        <w:rPr>
          <w:rFonts w:ascii="Times New Roman" w:hAnsi="Times New Roman" w:cs="Times New Roman"/>
          <w:color w:val="000000"/>
          <w:sz w:val="24"/>
        </w:rPr>
        <w:t>, etc.,</w:t>
      </w:r>
    </w:p>
    <w:p w14:paraId="03D49572" w14:textId="35B2C639" w:rsidR="00560A02" w:rsidRPr="00081703" w:rsidRDefault="00560A02" w:rsidP="00560A02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081703">
        <w:rPr>
          <w:rFonts w:ascii="Times New Roman" w:hAnsi="Times New Roman" w:cs="Times New Roman"/>
          <w:color w:val="000000"/>
          <w:sz w:val="24"/>
        </w:rPr>
        <w:t xml:space="preserve">establish a window on the </w:t>
      </w:r>
      <w:r w:rsidR="000C5CAC" w:rsidRPr="00081703">
        <w:rPr>
          <w:rFonts w:ascii="Times New Roman" w:hAnsi="Times New Roman" w:cs="Times New Roman"/>
          <w:color w:val="000000"/>
          <w:sz w:val="24"/>
        </w:rPr>
        <w:t>funds’</w:t>
      </w:r>
      <w:r w:rsidRPr="00081703">
        <w:rPr>
          <w:rFonts w:ascii="Times New Roman" w:hAnsi="Times New Roman" w:cs="Times New Roman"/>
          <w:color w:val="000000"/>
          <w:sz w:val="24"/>
        </w:rPr>
        <w:t xml:space="preserve"> website to accept </w:t>
      </w:r>
      <w:r w:rsidR="000C5CAC" w:rsidRPr="00081703">
        <w:rPr>
          <w:rFonts w:ascii="Times New Roman" w:hAnsi="Times New Roman" w:cs="Times New Roman"/>
          <w:color w:val="000000"/>
          <w:sz w:val="24"/>
        </w:rPr>
        <w:t xml:space="preserve">the </w:t>
      </w:r>
      <w:r w:rsidRPr="00081703">
        <w:rPr>
          <w:rFonts w:ascii="Times New Roman" w:hAnsi="Times New Roman" w:cs="Times New Roman"/>
          <w:color w:val="000000"/>
          <w:sz w:val="24"/>
        </w:rPr>
        <w:t>report</w:t>
      </w:r>
      <w:r w:rsidR="00081703" w:rsidRPr="00081703">
        <w:rPr>
          <w:rFonts w:ascii="Times New Roman" w:hAnsi="Times New Roman" w:cs="Times New Roman"/>
          <w:color w:val="000000"/>
          <w:sz w:val="24"/>
        </w:rPr>
        <w:t xml:space="preserve"> from the public,</w:t>
      </w:r>
    </w:p>
    <w:p w14:paraId="757A8879" w14:textId="2BA1DBB4" w:rsidR="00560A02" w:rsidRPr="00A87C0E" w:rsidRDefault="00560A02" w:rsidP="00560A02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87C0E">
        <w:rPr>
          <w:rFonts w:ascii="Times New Roman" w:hAnsi="Times New Roman" w:cs="Times New Roman"/>
          <w:color w:val="000000"/>
          <w:sz w:val="24"/>
        </w:rPr>
        <w:t xml:space="preserve">if the funds </w:t>
      </w:r>
      <w:r w:rsidR="00017968" w:rsidRPr="00A87C0E">
        <w:rPr>
          <w:rFonts w:ascii="Times New Roman" w:hAnsi="Times New Roman" w:cs="Times New Roman"/>
          <w:color w:val="000000"/>
          <w:sz w:val="24"/>
        </w:rPr>
        <w:t>receive</w:t>
      </w:r>
      <w:r w:rsidR="000C5CAC" w:rsidRPr="00A87C0E">
        <w:rPr>
          <w:rFonts w:ascii="Times New Roman" w:hAnsi="Times New Roman" w:cs="Times New Roman"/>
          <w:color w:val="000000"/>
          <w:sz w:val="24"/>
        </w:rPr>
        <w:t xml:space="preserve"> </w:t>
      </w:r>
      <w:r w:rsidRPr="00A87C0E">
        <w:rPr>
          <w:rFonts w:ascii="Times New Roman" w:hAnsi="Times New Roman" w:cs="Times New Roman"/>
          <w:color w:val="000000"/>
          <w:sz w:val="24"/>
        </w:rPr>
        <w:t xml:space="preserve">more than 1000 </w:t>
      </w:r>
      <w:r w:rsidR="000C5CAC" w:rsidRPr="00A87C0E">
        <w:rPr>
          <w:rFonts w:ascii="Times New Roman" w:hAnsi="Times New Roman" w:cs="Times New Roman"/>
          <w:color w:val="000000"/>
          <w:sz w:val="24"/>
        </w:rPr>
        <w:t>reports</w:t>
      </w:r>
      <w:r w:rsidRPr="00A87C0E">
        <w:rPr>
          <w:rFonts w:ascii="Times New Roman" w:hAnsi="Times New Roman" w:cs="Times New Roman"/>
          <w:color w:val="000000"/>
          <w:sz w:val="24"/>
        </w:rPr>
        <w:t xml:space="preserve"> on a single event, IMF will check the authenticity of the event and exert punishment</w:t>
      </w:r>
      <w:r w:rsidR="00745F09" w:rsidRPr="00081703">
        <w:rPr>
          <w:rFonts w:ascii="Times New Roman" w:hAnsi="Times New Roman" w:cs="Times New Roman"/>
          <w:color w:val="000000" w:themeColor="text1"/>
          <w:sz w:val="24"/>
        </w:rPr>
        <w:t xml:space="preserve"> if </w:t>
      </w:r>
      <w:proofErr w:type="gramStart"/>
      <w:r w:rsidR="00745F09" w:rsidRPr="00081703">
        <w:rPr>
          <w:rFonts w:ascii="Times New Roman" w:hAnsi="Times New Roman" w:cs="Times New Roman"/>
          <w:color w:val="000000" w:themeColor="text1"/>
          <w:sz w:val="24"/>
        </w:rPr>
        <w:t>necessary</w:t>
      </w:r>
      <w:r w:rsidRPr="00A87C0E">
        <w:rPr>
          <w:rFonts w:ascii="Times New Roman" w:hAnsi="Times New Roman" w:cs="Times New Roman"/>
          <w:color w:val="000000"/>
          <w:sz w:val="24"/>
        </w:rPr>
        <w:t>;</w:t>
      </w:r>
      <w:proofErr w:type="gramEnd"/>
    </w:p>
    <w:p w14:paraId="684F22E4" w14:textId="449A7777" w:rsidR="00560A02" w:rsidRPr="00A87C0E" w:rsidRDefault="00560A02" w:rsidP="00560A02">
      <w:pPr>
        <w:pStyle w:val="a3"/>
        <w:numPr>
          <w:ilvl w:val="1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87C0E">
        <w:rPr>
          <w:rFonts w:ascii="Times New Roman" w:hAnsi="Times New Roman" w:cs="Times New Roman"/>
          <w:color w:val="000000"/>
          <w:sz w:val="24"/>
        </w:rPr>
        <w:t>The funds will be used in ways such as but not limited to:</w:t>
      </w:r>
    </w:p>
    <w:p w14:paraId="74E5E5DF" w14:textId="7B765A82" w:rsidR="00560A02" w:rsidRPr="00A87C0E" w:rsidRDefault="00560A02" w:rsidP="00560A02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87C0E">
        <w:rPr>
          <w:rFonts w:ascii="Times New Roman" w:hAnsi="Times New Roman" w:cs="Times New Roman"/>
          <w:color w:val="000000"/>
          <w:sz w:val="24"/>
        </w:rPr>
        <w:t xml:space="preserve">help Myanmar to build domestic infrastructure such as </w:t>
      </w:r>
      <w:r w:rsidR="000C5CAC" w:rsidRPr="00A87C0E">
        <w:rPr>
          <w:rFonts w:ascii="Times New Roman" w:hAnsi="Times New Roman" w:cs="Times New Roman"/>
          <w:color w:val="000000"/>
          <w:sz w:val="24"/>
        </w:rPr>
        <w:t>roads</w:t>
      </w:r>
      <w:r w:rsidRPr="00A87C0E">
        <w:rPr>
          <w:rFonts w:ascii="Times New Roman" w:hAnsi="Times New Roman" w:cs="Times New Roman"/>
          <w:color w:val="000000"/>
          <w:sz w:val="24"/>
        </w:rPr>
        <w:t xml:space="preserve">, </w:t>
      </w:r>
      <w:r w:rsidRPr="00A87C0E">
        <w:rPr>
          <w:rFonts w:ascii="Times New Roman" w:hAnsi="Times New Roman" w:cs="Times New Roman"/>
          <w:color w:val="000000"/>
          <w:sz w:val="24"/>
        </w:rPr>
        <w:lastRenderedPageBreak/>
        <w:t>flooding prevention, refugee camp</w:t>
      </w:r>
      <w:r w:rsidR="00745F09" w:rsidRPr="00081703">
        <w:rPr>
          <w:rFonts w:ascii="Times New Roman" w:hAnsi="Times New Roman" w:cs="Times New Roman"/>
          <w:color w:val="000000" w:themeColor="text1"/>
          <w:sz w:val="24"/>
        </w:rPr>
        <w:t>s</w:t>
      </w:r>
      <w:r w:rsidRPr="00081703">
        <w:rPr>
          <w:rFonts w:ascii="Times New Roman" w:hAnsi="Times New Roman" w:cs="Times New Roman"/>
          <w:color w:val="000000" w:themeColor="text1"/>
          <w:sz w:val="24"/>
        </w:rPr>
        <w:t>,</w:t>
      </w:r>
      <w:r w:rsidRPr="00A87C0E">
        <w:rPr>
          <w:rFonts w:ascii="Times New Roman" w:hAnsi="Times New Roman" w:cs="Times New Roman"/>
          <w:color w:val="000000"/>
          <w:sz w:val="24"/>
        </w:rPr>
        <w:t xml:space="preserve"> disaster resilience building, etc.,</w:t>
      </w:r>
    </w:p>
    <w:p w14:paraId="5EBB9CEE" w14:textId="6318EEFC" w:rsidR="00560A02" w:rsidRPr="00A87C0E" w:rsidRDefault="00560A02" w:rsidP="00560A02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87C0E">
        <w:rPr>
          <w:rFonts w:ascii="Times New Roman" w:hAnsi="Times New Roman" w:cs="Times New Roman"/>
          <w:color w:val="000000"/>
          <w:sz w:val="24"/>
        </w:rPr>
        <w:t xml:space="preserve">provide aid (financial support, food, water) to countries such as Bangladesh, Thailand, </w:t>
      </w:r>
      <w:r w:rsidR="000C5CAC" w:rsidRPr="00A87C0E">
        <w:rPr>
          <w:rFonts w:ascii="Times New Roman" w:hAnsi="Times New Roman" w:cs="Times New Roman"/>
          <w:color w:val="000000"/>
          <w:sz w:val="24"/>
        </w:rPr>
        <w:t xml:space="preserve">and </w:t>
      </w:r>
      <w:r w:rsidRPr="00A87C0E">
        <w:rPr>
          <w:rFonts w:ascii="Times New Roman" w:hAnsi="Times New Roman" w:cs="Times New Roman"/>
          <w:color w:val="000000"/>
          <w:sz w:val="24"/>
        </w:rPr>
        <w:t xml:space="preserve">Laos, </w:t>
      </w:r>
      <w:r w:rsidR="000C5CAC" w:rsidRPr="00A87C0E">
        <w:rPr>
          <w:rFonts w:ascii="Times New Roman" w:hAnsi="Times New Roman" w:cs="Times New Roman"/>
          <w:color w:val="000000"/>
          <w:sz w:val="24"/>
        </w:rPr>
        <w:t>which</w:t>
      </w:r>
      <w:r w:rsidRPr="00A87C0E">
        <w:rPr>
          <w:rFonts w:ascii="Times New Roman" w:hAnsi="Times New Roman" w:cs="Times New Roman"/>
          <w:color w:val="000000"/>
          <w:sz w:val="24"/>
        </w:rPr>
        <w:t xml:space="preserve"> have accepted refugees from Myanmar,</w:t>
      </w:r>
    </w:p>
    <w:p w14:paraId="3256B283" w14:textId="185F8BEE" w:rsidR="00560A02" w:rsidRPr="00A87C0E" w:rsidRDefault="00560A02" w:rsidP="00560A02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87C0E">
        <w:rPr>
          <w:rFonts w:ascii="Times New Roman" w:hAnsi="Times New Roman" w:cs="Times New Roman"/>
          <w:color w:val="000000"/>
          <w:sz w:val="24"/>
        </w:rPr>
        <w:t xml:space="preserve">help </w:t>
      </w:r>
      <w:r w:rsidRPr="00081703">
        <w:rPr>
          <w:rFonts w:ascii="Times New Roman" w:hAnsi="Times New Roman" w:cs="Times New Roman"/>
          <w:color w:val="000000"/>
          <w:sz w:val="24"/>
        </w:rPr>
        <w:t xml:space="preserve">to cover the </w:t>
      </w:r>
      <w:r w:rsidR="000C5CAC" w:rsidRPr="00081703">
        <w:rPr>
          <w:rFonts w:ascii="Times New Roman" w:hAnsi="Times New Roman" w:cs="Times New Roman"/>
          <w:color w:val="000000"/>
          <w:sz w:val="24"/>
        </w:rPr>
        <w:t>spending</w:t>
      </w:r>
      <w:r w:rsidRPr="00A87C0E">
        <w:rPr>
          <w:rFonts w:ascii="Times New Roman" w:hAnsi="Times New Roman" w:cs="Times New Roman"/>
          <w:color w:val="000000"/>
          <w:sz w:val="24"/>
        </w:rPr>
        <w:t xml:space="preserve"> on the transportation and </w:t>
      </w:r>
      <w:r w:rsidR="000C5CAC" w:rsidRPr="00A87C0E">
        <w:rPr>
          <w:rFonts w:ascii="Times New Roman" w:hAnsi="Times New Roman" w:cs="Times New Roman"/>
          <w:color w:val="000000"/>
          <w:sz w:val="24"/>
        </w:rPr>
        <w:t>settlement</w:t>
      </w:r>
      <w:r w:rsidRPr="00A87C0E">
        <w:rPr>
          <w:rFonts w:ascii="Times New Roman" w:hAnsi="Times New Roman" w:cs="Times New Roman"/>
          <w:color w:val="000000"/>
          <w:sz w:val="24"/>
        </w:rPr>
        <w:t xml:space="preserve"> of refugees,</w:t>
      </w:r>
    </w:p>
    <w:p w14:paraId="25C76C61" w14:textId="4FA580FC" w:rsidR="00560A02" w:rsidRPr="00A87C0E" w:rsidRDefault="00560A02" w:rsidP="00560A02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87C0E">
        <w:rPr>
          <w:rFonts w:ascii="Times New Roman" w:hAnsi="Times New Roman" w:cs="Times New Roman"/>
          <w:color w:val="000000"/>
          <w:sz w:val="24"/>
        </w:rPr>
        <w:t xml:space="preserve">build domestic </w:t>
      </w:r>
      <w:proofErr w:type="gramStart"/>
      <w:r w:rsidRPr="00A87C0E">
        <w:rPr>
          <w:rFonts w:ascii="Times New Roman" w:hAnsi="Times New Roman" w:cs="Times New Roman"/>
          <w:color w:val="000000"/>
          <w:sz w:val="24"/>
        </w:rPr>
        <w:t>infrastructure;</w:t>
      </w:r>
      <w:proofErr w:type="gramEnd"/>
    </w:p>
    <w:p w14:paraId="1B522C99" w14:textId="5CAFB683" w:rsidR="00560A02" w:rsidRPr="00A87C0E" w:rsidRDefault="00560A02" w:rsidP="00560A02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87C0E">
        <w:rPr>
          <w:rFonts w:ascii="Times New Roman" w:hAnsi="Times New Roman" w:cs="Times New Roman"/>
          <w:color w:val="000000"/>
          <w:sz w:val="24"/>
          <w:u w:val="single"/>
        </w:rPr>
        <w:t>Encourage</w:t>
      </w:r>
      <w:r w:rsidRPr="00A87C0E">
        <w:rPr>
          <w:rFonts w:ascii="Times New Roman" w:hAnsi="Times New Roman" w:cs="Times New Roman"/>
          <w:color w:val="000000"/>
          <w:sz w:val="24"/>
        </w:rPr>
        <w:t xml:space="preserve"> surrounding nations to help </w:t>
      </w:r>
      <w:r w:rsidR="000C5CAC" w:rsidRPr="00A87C0E">
        <w:rPr>
          <w:rFonts w:ascii="Times New Roman" w:hAnsi="Times New Roman" w:cs="Times New Roman"/>
          <w:color w:val="000000"/>
          <w:sz w:val="24"/>
        </w:rPr>
        <w:t>migrants</w:t>
      </w:r>
      <w:r w:rsidRPr="00A87C0E">
        <w:rPr>
          <w:rFonts w:ascii="Times New Roman" w:hAnsi="Times New Roman" w:cs="Times New Roman"/>
          <w:color w:val="000000"/>
          <w:sz w:val="24"/>
        </w:rPr>
        <w:t xml:space="preserve"> and refugees from Myanmar based on its domestic situation in the following ways but not limited to:</w:t>
      </w:r>
    </w:p>
    <w:p w14:paraId="008640BD" w14:textId="5138A874" w:rsidR="00560A02" w:rsidRPr="00A87C0E" w:rsidRDefault="00560A02" w:rsidP="00560A02">
      <w:pPr>
        <w:pStyle w:val="a3"/>
        <w:numPr>
          <w:ilvl w:val="1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87C0E">
        <w:rPr>
          <w:rFonts w:ascii="Times New Roman" w:hAnsi="Times New Roman" w:cs="Times New Roman"/>
          <w:color w:val="000000"/>
          <w:sz w:val="24"/>
        </w:rPr>
        <w:t>encourage the local facilities to accep</w:t>
      </w:r>
      <w:r w:rsidR="00081703">
        <w:rPr>
          <w:rFonts w:ascii="Times New Roman" w:hAnsi="Times New Roman" w:cs="Times New Roman"/>
          <w:color w:val="000000"/>
          <w:sz w:val="24"/>
        </w:rPr>
        <w:t>t and</w:t>
      </w:r>
      <w:r w:rsidRPr="00A87C0E">
        <w:rPr>
          <w:rFonts w:ascii="Times New Roman" w:hAnsi="Times New Roman" w:cs="Times New Roman"/>
          <w:color w:val="000000"/>
          <w:sz w:val="24"/>
        </w:rPr>
        <w:t xml:space="preserve"> hire more migran</w:t>
      </w:r>
      <w:r w:rsidR="00081703">
        <w:rPr>
          <w:rFonts w:ascii="Times New Roman" w:hAnsi="Times New Roman" w:cs="Times New Roman"/>
          <w:color w:val="000000"/>
          <w:sz w:val="24"/>
        </w:rPr>
        <w:t>ts and</w:t>
      </w:r>
      <w:r w:rsidRPr="00A87C0E">
        <w:rPr>
          <w:rFonts w:ascii="Times New Roman" w:hAnsi="Times New Roman" w:cs="Times New Roman"/>
          <w:color w:val="000000"/>
          <w:sz w:val="24"/>
        </w:rPr>
        <w:t xml:space="preserve"> refugees from Myanmar in ways such as but not limited to:</w:t>
      </w:r>
    </w:p>
    <w:p w14:paraId="5EDF0013" w14:textId="16AA19A9" w:rsidR="0036314C" w:rsidRPr="00A87C0E" w:rsidRDefault="0036314C" w:rsidP="0036314C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87C0E">
        <w:rPr>
          <w:rFonts w:ascii="Times New Roman" w:hAnsi="Times New Roman" w:cs="Times New Roman"/>
          <w:color w:val="000000"/>
          <w:sz w:val="24"/>
        </w:rPr>
        <w:t>reduce the tax the cooperation will have to pay,</w:t>
      </w:r>
    </w:p>
    <w:p w14:paraId="16A72D55" w14:textId="0C07B01B" w:rsidR="0036314C" w:rsidRPr="00A87C0E" w:rsidRDefault="0036314C" w:rsidP="0036314C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87C0E">
        <w:rPr>
          <w:rFonts w:ascii="Times New Roman" w:hAnsi="Times New Roman" w:cs="Times New Roman"/>
          <w:color w:val="000000"/>
          <w:sz w:val="24"/>
        </w:rPr>
        <w:t xml:space="preserve">increase political advantage (ex: if two companies are bidding for </w:t>
      </w:r>
      <w:r w:rsidR="00017968" w:rsidRPr="00A87C0E">
        <w:rPr>
          <w:rFonts w:ascii="Times New Roman" w:hAnsi="Times New Roman" w:cs="Times New Roman"/>
          <w:color w:val="000000"/>
          <w:sz w:val="24"/>
        </w:rPr>
        <w:t xml:space="preserve">the </w:t>
      </w:r>
      <w:r w:rsidRPr="00A87C0E">
        <w:rPr>
          <w:rFonts w:ascii="Times New Roman" w:hAnsi="Times New Roman" w:cs="Times New Roman"/>
          <w:color w:val="000000"/>
          <w:sz w:val="24"/>
        </w:rPr>
        <w:t xml:space="preserve">land </w:t>
      </w:r>
      <w:r w:rsidR="00017968" w:rsidRPr="00A87C0E">
        <w:rPr>
          <w:rFonts w:ascii="Times New Roman" w:hAnsi="Times New Roman" w:cs="Times New Roman"/>
          <w:color w:val="000000"/>
          <w:sz w:val="24"/>
        </w:rPr>
        <w:t>belonging</w:t>
      </w:r>
      <w:r w:rsidRPr="00A87C0E">
        <w:rPr>
          <w:rFonts w:ascii="Times New Roman" w:hAnsi="Times New Roman" w:cs="Times New Roman"/>
          <w:color w:val="000000"/>
          <w:sz w:val="24"/>
        </w:rPr>
        <w:t xml:space="preserve"> to </w:t>
      </w:r>
      <w:r w:rsidR="000C5CAC" w:rsidRPr="00A87C0E">
        <w:rPr>
          <w:rFonts w:ascii="Times New Roman" w:hAnsi="Times New Roman" w:cs="Times New Roman"/>
          <w:color w:val="000000"/>
          <w:sz w:val="24"/>
        </w:rPr>
        <w:t xml:space="preserve">the </w:t>
      </w:r>
      <w:r w:rsidRPr="00A87C0E">
        <w:rPr>
          <w:rFonts w:ascii="Times New Roman" w:hAnsi="Times New Roman" w:cs="Times New Roman"/>
          <w:color w:val="000000"/>
          <w:sz w:val="24"/>
        </w:rPr>
        <w:t>government, the company that with more refugee workers will increase the chance to win</w:t>
      </w:r>
      <w:proofErr w:type="gramStart"/>
      <w:r w:rsidRPr="00A87C0E">
        <w:rPr>
          <w:rFonts w:ascii="Times New Roman" w:hAnsi="Times New Roman" w:cs="Times New Roman"/>
          <w:color w:val="000000"/>
          <w:sz w:val="24"/>
        </w:rPr>
        <w:t>);</w:t>
      </w:r>
      <w:proofErr w:type="gramEnd"/>
    </w:p>
    <w:p w14:paraId="0FA4BFA6" w14:textId="17326DE1" w:rsidR="00560A02" w:rsidRPr="00A87C0E" w:rsidRDefault="00560A02" w:rsidP="00560A02">
      <w:pPr>
        <w:pStyle w:val="a3"/>
        <w:numPr>
          <w:ilvl w:val="1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87C0E">
        <w:rPr>
          <w:rFonts w:ascii="Times New Roman" w:hAnsi="Times New Roman" w:cs="Times New Roman"/>
          <w:color w:val="000000"/>
          <w:sz w:val="24"/>
        </w:rPr>
        <w:t xml:space="preserve">provide refugees or migrants that are in danger or on the edge of death with sources </w:t>
      </w:r>
      <w:r w:rsidR="000C5CAC" w:rsidRPr="00A87C0E">
        <w:rPr>
          <w:rFonts w:ascii="Times New Roman" w:hAnsi="Times New Roman" w:cs="Times New Roman"/>
          <w:color w:val="000000"/>
          <w:sz w:val="24"/>
        </w:rPr>
        <w:t>including</w:t>
      </w:r>
      <w:r w:rsidRPr="00A87C0E">
        <w:rPr>
          <w:rFonts w:ascii="Times New Roman" w:hAnsi="Times New Roman" w:cs="Times New Roman"/>
          <w:color w:val="000000"/>
          <w:sz w:val="24"/>
        </w:rPr>
        <w:t xml:space="preserve"> but not limited to:</w:t>
      </w:r>
    </w:p>
    <w:p w14:paraId="22C96812" w14:textId="6C2C11CC" w:rsidR="0036314C" w:rsidRPr="00A87C0E" w:rsidRDefault="0036314C" w:rsidP="0036314C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87C0E">
        <w:rPr>
          <w:rFonts w:ascii="Times New Roman" w:hAnsi="Times New Roman" w:cs="Times New Roman"/>
          <w:color w:val="000000"/>
          <w:sz w:val="24"/>
        </w:rPr>
        <w:t>food and water,</w:t>
      </w:r>
    </w:p>
    <w:p w14:paraId="71B3C142" w14:textId="123DA121" w:rsidR="0036314C" w:rsidRPr="00A87C0E" w:rsidRDefault="0036314C" w:rsidP="0036314C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87C0E">
        <w:rPr>
          <w:rFonts w:ascii="Times New Roman" w:hAnsi="Times New Roman" w:cs="Times New Roman"/>
          <w:color w:val="000000"/>
          <w:sz w:val="24"/>
        </w:rPr>
        <w:t>medical support,</w:t>
      </w:r>
    </w:p>
    <w:p w14:paraId="615B17BF" w14:textId="087D2C09" w:rsidR="0036314C" w:rsidRPr="00A87C0E" w:rsidRDefault="000C5CAC" w:rsidP="0036314C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87C0E">
        <w:rPr>
          <w:rFonts w:ascii="Times New Roman" w:hAnsi="Times New Roman" w:cs="Times New Roman"/>
          <w:color w:val="000000"/>
          <w:sz w:val="24"/>
        </w:rPr>
        <w:t>placement (</w:t>
      </w:r>
      <w:r w:rsidR="0036314C" w:rsidRPr="00A87C0E">
        <w:rPr>
          <w:rFonts w:ascii="Times New Roman" w:hAnsi="Times New Roman" w:cs="Times New Roman"/>
          <w:color w:val="000000"/>
          <w:sz w:val="24"/>
        </w:rPr>
        <w:t>tent or camp</w:t>
      </w:r>
      <w:proofErr w:type="gramStart"/>
      <w:r w:rsidR="0036314C" w:rsidRPr="00A87C0E">
        <w:rPr>
          <w:rFonts w:ascii="Times New Roman" w:hAnsi="Times New Roman" w:cs="Times New Roman"/>
          <w:color w:val="000000"/>
          <w:sz w:val="24"/>
        </w:rPr>
        <w:t>);</w:t>
      </w:r>
      <w:proofErr w:type="gramEnd"/>
    </w:p>
    <w:p w14:paraId="0A1491A2" w14:textId="636F80C4" w:rsidR="00560A02" w:rsidRPr="00A87C0E" w:rsidRDefault="00560A02" w:rsidP="00560A02">
      <w:pPr>
        <w:pStyle w:val="a3"/>
        <w:numPr>
          <w:ilvl w:val="1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87C0E">
        <w:rPr>
          <w:rFonts w:ascii="Times New Roman" w:hAnsi="Times New Roman" w:cs="Times New Roman"/>
          <w:color w:val="000000"/>
          <w:sz w:val="24"/>
        </w:rPr>
        <w:t xml:space="preserve">provide workers from Myanmar with support and </w:t>
      </w:r>
      <w:r w:rsidR="000C5CAC" w:rsidRPr="00A87C0E">
        <w:rPr>
          <w:rFonts w:ascii="Times New Roman" w:hAnsi="Times New Roman" w:cs="Times New Roman"/>
          <w:color w:val="000000"/>
          <w:sz w:val="24"/>
        </w:rPr>
        <w:t>aid</w:t>
      </w:r>
      <w:r w:rsidRPr="00A87C0E">
        <w:rPr>
          <w:rFonts w:ascii="Times New Roman" w:hAnsi="Times New Roman" w:cs="Times New Roman"/>
          <w:color w:val="000000"/>
          <w:sz w:val="24"/>
        </w:rPr>
        <w:t xml:space="preserve"> in the following means but not limited to:</w:t>
      </w:r>
    </w:p>
    <w:p w14:paraId="222FB608" w14:textId="779EFF9B" w:rsidR="0036314C" w:rsidRPr="00A87C0E" w:rsidRDefault="0036314C" w:rsidP="0036314C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87C0E">
        <w:rPr>
          <w:rFonts w:ascii="Times New Roman" w:hAnsi="Times New Roman" w:cs="Times New Roman"/>
          <w:color w:val="000000"/>
          <w:sz w:val="24"/>
        </w:rPr>
        <w:t xml:space="preserve">establish policies that confirm the worker’s </w:t>
      </w:r>
      <w:r w:rsidR="000C5CAC" w:rsidRPr="00A87C0E">
        <w:rPr>
          <w:rFonts w:ascii="Times New Roman" w:hAnsi="Times New Roman" w:cs="Times New Roman"/>
          <w:color w:val="000000"/>
          <w:sz w:val="24"/>
        </w:rPr>
        <w:t>rights</w:t>
      </w:r>
      <w:r w:rsidRPr="00A87C0E">
        <w:rPr>
          <w:rFonts w:ascii="Times New Roman" w:hAnsi="Times New Roman" w:cs="Times New Roman"/>
          <w:color w:val="000000"/>
          <w:sz w:val="24"/>
        </w:rPr>
        <w:t>,</w:t>
      </w:r>
    </w:p>
    <w:p w14:paraId="025CE088" w14:textId="7E0C5F9E" w:rsidR="0036314C" w:rsidRPr="00A87C0E" w:rsidRDefault="0036314C" w:rsidP="0036314C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87C0E">
        <w:rPr>
          <w:rFonts w:ascii="Times New Roman" w:hAnsi="Times New Roman" w:cs="Times New Roman"/>
          <w:color w:val="000000"/>
          <w:sz w:val="24"/>
        </w:rPr>
        <w:t xml:space="preserve">provide education to their </w:t>
      </w:r>
      <w:r w:rsidR="00081703">
        <w:rPr>
          <w:rFonts w:ascii="Times New Roman" w:hAnsi="Times New Roman" w:cs="Times New Roman"/>
          <w:color w:val="000000"/>
          <w:sz w:val="24"/>
        </w:rPr>
        <w:t>children,</w:t>
      </w:r>
    </w:p>
    <w:p w14:paraId="0E8EA063" w14:textId="7A680519" w:rsidR="0036314C" w:rsidRPr="00A87C0E" w:rsidRDefault="0036314C" w:rsidP="0036314C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87C0E">
        <w:rPr>
          <w:rFonts w:ascii="Times New Roman" w:hAnsi="Times New Roman" w:cs="Times New Roman"/>
          <w:color w:val="000000"/>
          <w:sz w:val="24"/>
        </w:rPr>
        <w:t>provide migrants with training that helps them to gain the skill</w:t>
      </w:r>
      <w:r w:rsidR="00745F09">
        <w:rPr>
          <w:rFonts w:ascii="Times New Roman" w:hAnsi="Times New Roman" w:cs="Times New Roman"/>
          <w:color w:val="000000"/>
          <w:sz w:val="24"/>
        </w:rPr>
        <w:t>s</w:t>
      </w:r>
      <w:r w:rsidRPr="00A87C0E">
        <w:rPr>
          <w:rFonts w:ascii="Times New Roman" w:hAnsi="Times New Roman" w:cs="Times New Roman"/>
          <w:color w:val="000000"/>
          <w:sz w:val="24"/>
        </w:rPr>
        <w:t xml:space="preserve"> for factories or facilities</w:t>
      </w:r>
      <w:r w:rsidR="00745F09">
        <w:rPr>
          <w:rFonts w:ascii="Times New Roman" w:hAnsi="Times New Roman" w:cs="Times New Roman"/>
          <w:color w:val="000000"/>
          <w:sz w:val="24"/>
        </w:rPr>
        <w:t xml:space="preserve"> </w:t>
      </w:r>
      <w:r w:rsidR="00081703">
        <w:rPr>
          <w:rFonts w:ascii="Times New Roman" w:hAnsi="Times New Roman" w:cs="Times New Roman"/>
          <w:color w:val="000000"/>
          <w:sz w:val="24"/>
        </w:rPr>
        <w:t xml:space="preserve">living wage </w:t>
      </w:r>
      <w:proofErr w:type="gramStart"/>
      <w:r w:rsidR="00081703">
        <w:rPr>
          <w:rFonts w:ascii="Times New Roman" w:hAnsi="Times New Roman" w:cs="Times New Roman"/>
          <w:color w:val="000000"/>
          <w:sz w:val="24"/>
        </w:rPr>
        <w:t>jobs;</w:t>
      </w:r>
      <w:proofErr w:type="gramEnd"/>
    </w:p>
    <w:p w14:paraId="1748DA82" w14:textId="649F6C69" w:rsidR="00560A02" w:rsidRPr="00081703" w:rsidRDefault="00560A02" w:rsidP="00560A02">
      <w:pPr>
        <w:pStyle w:val="a3"/>
        <w:numPr>
          <w:ilvl w:val="1"/>
          <w:numId w:val="3"/>
        </w:numPr>
        <w:ind w:leftChars="0"/>
        <w:rPr>
          <w:rFonts w:ascii="Times New Roman" w:hAnsi="Times New Roman" w:cs="Times New Roman"/>
          <w:color w:val="000000" w:themeColor="text1"/>
          <w:sz w:val="24"/>
        </w:rPr>
      </w:pPr>
      <w:r w:rsidRPr="00081703">
        <w:rPr>
          <w:rFonts w:ascii="Times New Roman" w:hAnsi="Times New Roman" w:cs="Times New Roman"/>
          <w:color w:val="000000" w:themeColor="text1"/>
          <w:sz w:val="24"/>
        </w:rPr>
        <w:t>provide workers from Myanmar with support</w:t>
      </w:r>
      <w:r w:rsidR="00930B1C" w:rsidRPr="00081703">
        <w:rPr>
          <w:rFonts w:ascii="Times New Roman" w:hAnsi="Times New Roman" w:cs="Times New Roman"/>
          <w:color w:val="000000" w:themeColor="text1"/>
          <w:sz w:val="24"/>
        </w:rPr>
        <w:t xml:space="preserve"> by increasing </w:t>
      </w:r>
      <w:r w:rsidR="00081703" w:rsidRPr="00081703">
        <w:rPr>
          <w:rFonts w:ascii="Times New Roman" w:hAnsi="Times New Roman" w:cs="Times New Roman"/>
          <w:color w:val="000000" w:themeColor="text1"/>
          <w:sz w:val="24"/>
        </w:rPr>
        <w:t>opportunities</w:t>
      </w:r>
      <w:r w:rsidR="00930B1C" w:rsidRPr="00081703">
        <w:rPr>
          <w:rFonts w:ascii="Times New Roman" w:hAnsi="Times New Roman" w:cs="Times New Roman"/>
          <w:color w:val="000000" w:themeColor="text1"/>
          <w:sz w:val="24"/>
        </w:rPr>
        <w:t xml:space="preserve"> for migration by lowering </w:t>
      </w:r>
      <w:r w:rsidR="00081703" w:rsidRPr="00081703">
        <w:rPr>
          <w:rFonts w:ascii="Times New Roman" w:hAnsi="Times New Roman" w:cs="Times New Roman"/>
          <w:color w:val="000000" w:themeColor="text1"/>
          <w:sz w:val="24"/>
        </w:rPr>
        <w:t xml:space="preserve">the entrance standard </w:t>
      </w:r>
      <w:r w:rsidRPr="00081703">
        <w:rPr>
          <w:rFonts w:ascii="Times New Roman" w:hAnsi="Times New Roman" w:cs="Times New Roman"/>
          <w:color w:val="000000" w:themeColor="text1"/>
          <w:sz w:val="24"/>
        </w:rPr>
        <w:t xml:space="preserve">and </w:t>
      </w:r>
      <w:r w:rsidR="000C5CAC" w:rsidRPr="00081703">
        <w:rPr>
          <w:rFonts w:ascii="Times New Roman" w:hAnsi="Times New Roman" w:cs="Times New Roman"/>
          <w:color w:val="000000" w:themeColor="text1"/>
          <w:sz w:val="24"/>
        </w:rPr>
        <w:t>aid</w:t>
      </w:r>
      <w:r w:rsidRPr="00081703">
        <w:rPr>
          <w:rFonts w:ascii="Times New Roman" w:hAnsi="Times New Roman" w:cs="Times New Roman"/>
          <w:color w:val="000000" w:themeColor="text1"/>
          <w:sz w:val="24"/>
        </w:rPr>
        <w:t xml:space="preserve"> in the following means but not limited to:</w:t>
      </w:r>
    </w:p>
    <w:p w14:paraId="633B3C7A" w14:textId="1FF98640" w:rsidR="0036314C" w:rsidRPr="00081703" w:rsidRDefault="0036314C" w:rsidP="0036314C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081703">
        <w:rPr>
          <w:rFonts w:ascii="Times New Roman" w:hAnsi="Times New Roman" w:cs="Times New Roman"/>
          <w:color w:val="000000"/>
          <w:sz w:val="24"/>
        </w:rPr>
        <w:t>financial background,</w:t>
      </w:r>
    </w:p>
    <w:p w14:paraId="429FFCD9" w14:textId="284CA2FB" w:rsidR="0036314C" w:rsidRPr="00081703" w:rsidRDefault="0036314C" w:rsidP="0036314C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081703">
        <w:rPr>
          <w:rFonts w:ascii="Times New Roman" w:hAnsi="Times New Roman" w:cs="Times New Roman"/>
          <w:color w:val="000000"/>
          <w:sz w:val="24"/>
        </w:rPr>
        <w:t>family situation,</w:t>
      </w:r>
    </w:p>
    <w:p w14:paraId="1F154077" w14:textId="272864E5" w:rsidR="0036314C" w:rsidRPr="00081703" w:rsidRDefault="0036314C" w:rsidP="0036314C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081703">
        <w:rPr>
          <w:rFonts w:ascii="Times New Roman" w:hAnsi="Times New Roman" w:cs="Times New Roman"/>
          <w:color w:val="000000"/>
          <w:sz w:val="24"/>
        </w:rPr>
        <w:t xml:space="preserve">education </w:t>
      </w:r>
      <w:proofErr w:type="gramStart"/>
      <w:r w:rsidRPr="00081703">
        <w:rPr>
          <w:rFonts w:ascii="Times New Roman" w:hAnsi="Times New Roman" w:cs="Times New Roman"/>
          <w:color w:val="000000"/>
          <w:sz w:val="24"/>
        </w:rPr>
        <w:t>background;</w:t>
      </w:r>
      <w:proofErr w:type="gramEnd"/>
    </w:p>
    <w:p w14:paraId="5BBDB2A7" w14:textId="33984AA6" w:rsidR="00560A02" w:rsidRPr="00A87C0E" w:rsidRDefault="00560A02" w:rsidP="00560A02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87C0E">
        <w:rPr>
          <w:rFonts w:ascii="Times New Roman" w:hAnsi="Times New Roman" w:cs="Times New Roman"/>
          <w:color w:val="000000"/>
          <w:sz w:val="24"/>
          <w:u w:val="single"/>
        </w:rPr>
        <w:t>Suggest</w:t>
      </w:r>
      <w:r w:rsidRPr="00A87C0E">
        <w:rPr>
          <w:rFonts w:ascii="Times New Roman" w:hAnsi="Times New Roman" w:cs="Times New Roman"/>
          <w:color w:val="000000"/>
          <w:sz w:val="24"/>
        </w:rPr>
        <w:t xml:space="preserve"> countries help with the domestic food shortage situation in Myanmar </w:t>
      </w:r>
      <w:r w:rsidR="000C5CAC" w:rsidRPr="00A87C0E">
        <w:rPr>
          <w:rFonts w:ascii="Times New Roman" w:hAnsi="Times New Roman" w:cs="Times New Roman"/>
          <w:color w:val="000000"/>
          <w:sz w:val="24"/>
        </w:rPr>
        <w:t>by</w:t>
      </w:r>
      <w:r w:rsidRPr="00A87C0E">
        <w:rPr>
          <w:rFonts w:ascii="Times New Roman" w:hAnsi="Times New Roman" w:cs="Times New Roman"/>
          <w:color w:val="000000"/>
          <w:sz w:val="24"/>
        </w:rPr>
        <w:t xml:space="preserve"> utilizing funds in the ways such as but not limited to:</w:t>
      </w:r>
    </w:p>
    <w:p w14:paraId="34CECC20" w14:textId="0EBF9C26" w:rsidR="00560A02" w:rsidRPr="00A87C0E" w:rsidRDefault="00560A02" w:rsidP="00560A02">
      <w:pPr>
        <w:pStyle w:val="a3"/>
        <w:numPr>
          <w:ilvl w:val="1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87C0E">
        <w:rPr>
          <w:rFonts w:ascii="Times New Roman" w:hAnsi="Times New Roman" w:cs="Times New Roman"/>
          <w:color w:val="000000"/>
          <w:sz w:val="24"/>
        </w:rPr>
        <w:t xml:space="preserve">set up </w:t>
      </w:r>
      <w:r w:rsidR="000C5CAC" w:rsidRPr="00A87C0E">
        <w:rPr>
          <w:rFonts w:ascii="Times New Roman" w:hAnsi="Times New Roman" w:cs="Times New Roman"/>
          <w:color w:val="000000"/>
          <w:sz w:val="24"/>
        </w:rPr>
        <w:t>relief</w:t>
      </w:r>
      <w:r w:rsidRPr="00A87C0E">
        <w:rPr>
          <w:rFonts w:ascii="Times New Roman" w:hAnsi="Times New Roman" w:cs="Times New Roman"/>
          <w:color w:val="000000"/>
          <w:sz w:val="24"/>
        </w:rPr>
        <w:t xml:space="preserve"> </w:t>
      </w:r>
      <w:r w:rsidR="00017968" w:rsidRPr="00A87C0E">
        <w:rPr>
          <w:rFonts w:ascii="Times New Roman" w:hAnsi="Times New Roman" w:cs="Times New Roman"/>
          <w:color w:val="000000"/>
          <w:sz w:val="24"/>
        </w:rPr>
        <w:t>stations</w:t>
      </w:r>
      <w:r w:rsidRPr="00A87C0E">
        <w:rPr>
          <w:rFonts w:ascii="Times New Roman" w:hAnsi="Times New Roman" w:cs="Times New Roman"/>
          <w:color w:val="000000"/>
          <w:sz w:val="24"/>
        </w:rPr>
        <w:t xml:space="preserve"> that </w:t>
      </w:r>
      <w:r w:rsidR="00017968" w:rsidRPr="00A87C0E">
        <w:rPr>
          <w:rFonts w:ascii="Times New Roman" w:hAnsi="Times New Roman" w:cs="Times New Roman"/>
          <w:color w:val="000000"/>
          <w:sz w:val="24"/>
        </w:rPr>
        <w:t>provide</w:t>
      </w:r>
      <w:r w:rsidRPr="00A87C0E">
        <w:rPr>
          <w:rFonts w:ascii="Times New Roman" w:hAnsi="Times New Roman" w:cs="Times New Roman"/>
          <w:color w:val="000000"/>
          <w:sz w:val="24"/>
        </w:rPr>
        <w:t xml:space="preserve"> </w:t>
      </w:r>
      <w:r w:rsidR="002402ED" w:rsidRPr="00A87C0E">
        <w:rPr>
          <w:rFonts w:ascii="Times New Roman" w:hAnsi="Times New Roman" w:cs="Times New Roman"/>
          <w:color w:val="000000"/>
          <w:sz w:val="24"/>
        </w:rPr>
        <w:t>aid</w:t>
      </w:r>
      <w:r w:rsidRPr="00A87C0E">
        <w:rPr>
          <w:rFonts w:ascii="Times New Roman" w:hAnsi="Times New Roman" w:cs="Times New Roman"/>
          <w:color w:val="000000"/>
          <w:sz w:val="24"/>
        </w:rPr>
        <w:t xml:space="preserve"> to </w:t>
      </w:r>
      <w:r w:rsidR="00017968" w:rsidRPr="00A87C0E">
        <w:rPr>
          <w:rFonts w:ascii="Times New Roman" w:hAnsi="Times New Roman" w:cs="Times New Roman"/>
          <w:color w:val="000000"/>
          <w:sz w:val="24"/>
        </w:rPr>
        <w:t>refugees</w:t>
      </w:r>
      <w:r w:rsidRPr="00A87C0E">
        <w:rPr>
          <w:rFonts w:ascii="Times New Roman" w:hAnsi="Times New Roman" w:cs="Times New Roman"/>
          <w:color w:val="000000"/>
          <w:sz w:val="24"/>
        </w:rPr>
        <w:t xml:space="preserve"> in ways such but not limited to:</w:t>
      </w:r>
    </w:p>
    <w:p w14:paraId="5357A625" w14:textId="62923FF9" w:rsidR="0036314C" w:rsidRPr="00A87C0E" w:rsidRDefault="0036314C" w:rsidP="0036314C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87C0E">
        <w:rPr>
          <w:rFonts w:ascii="Times New Roman" w:hAnsi="Times New Roman" w:cs="Times New Roman"/>
          <w:color w:val="000000"/>
          <w:sz w:val="24"/>
        </w:rPr>
        <w:t>food and water,</w:t>
      </w:r>
    </w:p>
    <w:p w14:paraId="1FAD0C19" w14:textId="375B2F43" w:rsidR="0036314C" w:rsidRPr="00A87C0E" w:rsidRDefault="0036314C" w:rsidP="0036314C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87C0E">
        <w:rPr>
          <w:rFonts w:ascii="Times New Roman" w:hAnsi="Times New Roman" w:cs="Times New Roman"/>
          <w:color w:val="000000"/>
          <w:sz w:val="24"/>
        </w:rPr>
        <w:t>basic medical support (Antipyretics, alcohol, pain relievers, bandages,</w:t>
      </w:r>
      <w:r w:rsidR="00017968" w:rsidRPr="00A87C0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87C0E">
        <w:rPr>
          <w:rFonts w:ascii="Times New Roman" w:hAnsi="Times New Roman" w:cs="Times New Roman"/>
          <w:color w:val="000000"/>
          <w:sz w:val="24"/>
        </w:rPr>
        <w:t>etc</w:t>
      </w:r>
      <w:proofErr w:type="spellEnd"/>
      <w:r w:rsidRPr="00A87C0E">
        <w:rPr>
          <w:rFonts w:ascii="Times New Roman" w:hAnsi="Times New Roman" w:cs="Times New Roman"/>
          <w:color w:val="000000"/>
          <w:sz w:val="24"/>
        </w:rPr>
        <w:t>),</w:t>
      </w:r>
    </w:p>
    <w:p w14:paraId="7A63F90C" w14:textId="6DCC01E6" w:rsidR="0036314C" w:rsidRPr="00A87C0E" w:rsidRDefault="0036314C" w:rsidP="0036314C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proofErr w:type="gramStart"/>
      <w:r w:rsidRPr="00A87C0E">
        <w:rPr>
          <w:rFonts w:ascii="Times New Roman" w:hAnsi="Times New Roman" w:cs="Times New Roman"/>
          <w:color w:val="000000"/>
          <w:sz w:val="24"/>
        </w:rPr>
        <w:t>blanket</w:t>
      </w:r>
      <w:r w:rsidR="00930B1C">
        <w:rPr>
          <w:rFonts w:ascii="Times New Roman" w:hAnsi="Times New Roman" w:cs="Times New Roman"/>
          <w:color w:val="000000"/>
          <w:sz w:val="24"/>
        </w:rPr>
        <w:t>s</w:t>
      </w:r>
      <w:r w:rsidRPr="00A87C0E">
        <w:rPr>
          <w:rFonts w:ascii="Times New Roman" w:hAnsi="Times New Roman" w:cs="Times New Roman"/>
          <w:color w:val="000000"/>
          <w:sz w:val="24"/>
        </w:rPr>
        <w:t>;</w:t>
      </w:r>
      <w:proofErr w:type="gramEnd"/>
    </w:p>
    <w:p w14:paraId="7D377F42" w14:textId="6BA3C547" w:rsidR="00560A02" w:rsidRPr="00A87C0E" w:rsidRDefault="00560A02" w:rsidP="00560A02">
      <w:pPr>
        <w:pStyle w:val="a3"/>
        <w:numPr>
          <w:ilvl w:val="1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87C0E">
        <w:rPr>
          <w:rFonts w:ascii="Times New Roman" w:hAnsi="Times New Roman" w:cs="Times New Roman"/>
          <w:color w:val="000000"/>
          <w:sz w:val="24"/>
        </w:rPr>
        <w:t>help with the agricultural industry in Myanmar in ways such as but not limited to:</w:t>
      </w:r>
    </w:p>
    <w:p w14:paraId="04D42471" w14:textId="45C14A47" w:rsidR="0036314C" w:rsidRPr="00A87C0E" w:rsidRDefault="0036314C" w:rsidP="0036314C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87C0E">
        <w:rPr>
          <w:rFonts w:ascii="Times New Roman" w:hAnsi="Times New Roman" w:cs="Times New Roman"/>
          <w:color w:val="000000"/>
          <w:sz w:val="24"/>
        </w:rPr>
        <w:t>send</w:t>
      </w:r>
      <w:r w:rsidRPr="00745F09">
        <w:rPr>
          <w:rFonts w:ascii="Times New Roman" w:hAnsi="Times New Roman" w:cs="Times New Roman"/>
          <w:color w:val="FF0000"/>
          <w:sz w:val="24"/>
        </w:rPr>
        <w:t xml:space="preserve"> </w:t>
      </w:r>
      <w:r w:rsidRPr="00A87C0E">
        <w:rPr>
          <w:rFonts w:ascii="Times New Roman" w:hAnsi="Times New Roman" w:cs="Times New Roman"/>
          <w:color w:val="000000"/>
          <w:sz w:val="24"/>
        </w:rPr>
        <w:t>experts</w:t>
      </w:r>
      <w:r w:rsidR="00081703">
        <w:rPr>
          <w:rFonts w:ascii="Times New Roman" w:hAnsi="Times New Roman" w:cs="Times New Roman"/>
          <w:color w:val="000000"/>
          <w:sz w:val="24"/>
        </w:rPr>
        <w:t xml:space="preserve"> in field of farming, agricultural technology</w:t>
      </w:r>
      <w:r w:rsidRPr="00A87C0E">
        <w:rPr>
          <w:rFonts w:ascii="Times New Roman" w:hAnsi="Times New Roman" w:cs="Times New Roman"/>
          <w:color w:val="000000"/>
          <w:sz w:val="24"/>
        </w:rPr>
        <w:t xml:space="preserve"> into Myanmar to direct and aid the domestic industry,</w:t>
      </w:r>
    </w:p>
    <w:p w14:paraId="4635CAF6" w14:textId="0CB4FA6E" w:rsidR="0036314C" w:rsidRPr="00A87C0E" w:rsidRDefault="0036314C" w:rsidP="0036314C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87C0E">
        <w:rPr>
          <w:rFonts w:ascii="Times New Roman" w:hAnsi="Times New Roman" w:cs="Times New Roman"/>
          <w:color w:val="000000"/>
          <w:sz w:val="24"/>
        </w:rPr>
        <w:t xml:space="preserve">provide Myanmar with modern technologies to industrialize and modernize the farming method in </w:t>
      </w:r>
      <w:proofErr w:type="gramStart"/>
      <w:r w:rsidRPr="00A87C0E">
        <w:rPr>
          <w:rFonts w:ascii="Times New Roman" w:hAnsi="Times New Roman" w:cs="Times New Roman"/>
          <w:color w:val="000000"/>
          <w:sz w:val="24"/>
        </w:rPr>
        <w:t>Myanmar;</w:t>
      </w:r>
      <w:proofErr w:type="gramEnd"/>
    </w:p>
    <w:p w14:paraId="64B6ECA4" w14:textId="26B03670" w:rsidR="00560A02" w:rsidRPr="00A87C0E" w:rsidRDefault="0036314C" w:rsidP="00560A02">
      <w:pPr>
        <w:pStyle w:val="a3"/>
        <w:numPr>
          <w:ilvl w:val="1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87C0E">
        <w:rPr>
          <w:rFonts w:ascii="Times New Roman" w:hAnsi="Times New Roman" w:cs="Times New Roman"/>
          <w:color w:val="000000"/>
          <w:sz w:val="24"/>
        </w:rPr>
        <w:t xml:space="preserve">help Myanmar build </w:t>
      </w:r>
      <w:r w:rsidR="00017968" w:rsidRPr="00A87C0E">
        <w:rPr>
          <w:rFonts w:ascii="Times New Roman" w:hAnsi="Times New Roman" w:cs="Times New Roman"/>
          <w:color w:val="000000"/>
          <w:sz w:val="24"/>
        </w:rPr>
        <w:t>environment-resilient</w:t>
      </w:r>
      <w:r w:rsidRPr="00A87C0E">
        <w:rPr>
          <w:rFonts w:ascii="Times New Roman" w:hAnsi="Times New Roman" w:cs="Times New Roman"/>
          <w:color w:val="000000"/>
          <w:sz w:val="24"/>
        </w:rPr>
        <w:t xml:space="preserve"> agriculture infrastructure to increase productivity in Myanmar in ways such as but not limited to:</w:t>
      </w:r>
    </w:p>
    <w:p w14:paraId="1280856D" w14:textId="76361B02" w:rsidR="0036314C" w:rsidRPr="00A87C0E" w:rsidRDefault="00017968" w:rsidP="0036314C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87C0E">
        <w:rPr>
          <w:rFonts w:ascii="Times New Roman" w:hAnsi="Times New Roman" w:cs="Times New Roman"/>
          <w:color w:val="000000"/>
          <w:sz w:val="24"/>
        </w:rPr>
        <w:lastRenderedPageBreak/>
        <w:t>greenhouse</w:t>
      </w:r>
      <w:r w:rsidR="0036314C" w:rsidRPr="00A87C0E">
        <w:rPr>
          <w:rFonts w:ascii="Times New Roman" w:hAnsi="Times New Roman" w:cs="Times New Roman"/>
          <w:color w:val="000000"/>
          <w:sz w:val="24"/>
        </w:rPr>
        <w:t>,</w:t>
      </w:r>
    </w:p>
    <w:p w14:paraId="52AC6BF5" w14:textId="553E4CE3" w:rsidR="0036314C" w:rsidRPr="00A87C0E" w:rsidRDefault="0036314C" w:rsidP="0036314C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87C0E">
        <w:rPr>
          <w:rFonts w:ascii="Times New Roman" w:hAnsi="Times New Roman" w:cs="Times New Roman"/>
          <w:color w:val="000000"/>
          <w:sz w:val="24"/>
        </w:rPr>
        <w:t xml:space="preserve">build </w:t>
      </w:r>
      <w:r w:rsidR="00017968" w:rsidRPr="00A87C0E">
        <w:rPr>
          <w:rFonts w:ascii="Times New Roman" w:hAnsi="Times New Roman" w:cs="Times New Roman"/>
          <w:color w:val="000000"/>
          <w:sz w:val="24"/>
        </w:rPr>
        <w:t xml:space="preserve">an </w:t>
      </w:r>
      <w:r w:rsidRPr="00A87C0E">
        <w:rPr>
          <w:rFonts w:ascii="Times New Roman" w:hAnsi="Times New Roman" w:cs="Times New Roman"/>
          <w:color w:val="000000"/>
          <w:sz w:val="24"/>
        </w:rPr>
        <w:t>embankment to pr</w:t>
      </w:r>
      <w:r w:rsidR="00006AE0">
        <w:rPr>
          <w:rFonts w:ascii="Times New Roman" w:hAnsi="Times New Roman" w:cs="Times New Roman"/>
          <w:color w:val="000000"/>
          <w:sz w:val="24"/>
        </w:rPr>
        <w:t>otect</w:t>
      </w:r>
      <w:r w:rsidRPr="00A87C0E">
        <w:rPr>
          <w:rFonts w:ascii="Times New Roman" w:hAnsi="Times New Roman" w:cs="Times New Roman"/>
          <w:color w:val="000000"/>
          <w:sz w:val="24"/>
        </w:rPr>
        <w:t xml:space="preserve"> </w:t>
      </w:r>
      <w:r w:rsidR="00006AE0">
        <w:rPr>
          <w:rFonts w:ascii="Times New Roman" w:hAnsi="Times New Roman" w:cs="Times New Roman"/>
          <w:color w:val="000000"/>
          <w:sz w:val="24"/>
        </w:rPr>
        <w:t>agriculture,</w:t>
      </w:r>
    </w:p>
    <w:p w14:paraId="553CA3A1" w14:textId="3B2B8DCE" w:rsidR="0036314C" w:rsidRPr="00A87C0E" w:rsidRDefault="0036314C" w:rsidP="0036314C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87C0E">
        <w:rPr>
          <w:rFonts w:ascii="Times New Roman" w:hAnsi="Times New Roman" w:cs="Times New Roman"/>
          <w:color w:val="000000"/>
          <w:sz w:val="24"/>
          <w:u w:val="single"/>
        </w:rPr>
        <w:t>Request</w:t>
      </w:r>
      <w:r w:rsidRPr="00A87C0E">
        <w:rPr>
          <w:rFonts w:ascii="Times New Roman" w:hAnsi="Times New Roman" w:cs="Times New Roman"/>
          <w:color w:val="000000"/>
          <w:sz w:val="24"/>
        </w:rPr>
        <w:t xml:space="preserve"> countries to use NAFTA (North American Free Trade Area) as an example to establish a Southeast Africa Free Trade Area (SEAFTA) under the supervision of ASEAN, Association of </w:t>
      </w:r>
      <w:r w:rsidR="00017968" w:rsidRPr="00A87C0E">
        <w:rPr>
          <w:rFonts w:ascii="Times New Roman" w:hAnsi="Times New Roman" w:cs="Times New Roman"/>
          <w:color w:val="000000"/>
          <w:sz w:val="24"/>
        </w:rPr>
        <w:t>Southeast</w:t>
      </w:r>
      <w:r w:rsidRPr="00A87C0E">
        <w:rPr>
          <w:rFonts w:ascii="Times New Roman" w:hAnsi="Times New Roman" w:cs="Times New Roman"/>
          <w:color w:val="000000"/>
          <w:sz w:val="24"/>
        </w:rPr>
        <w:t xml:space="preserve"> Asian Nations</w:t>
      </w:r>
      <w:r w:rsidR="00017968" w:rsidRPr="00A87C0E">
        <w:rPr>
          <w:rFonts w:ascii="Times New Roman" w:hAnsi="Times New Roman" w:cs="Times New Roman"/>
          <w:color w:val="000000"/>
          <w:sz w:val="24"/>
        </w:rPr>
        <w:t>,</w:t>
      </w:r>
      <w:r w:rsidRPr="00A87C0E">
        <w:rPr>
          <w:rFonts w:ascii="Times New Roman" w:hAnsi="Times New Roman" w:cs="Times New Roman"/>
          <w:color w:val="000000"/>
          <w:sz w:val="24"/>
        </w:rPr>
        <w:t xml:space="preserve"> and UN, in exchange, the current </w:t>
      </w:r>
      <w:r w:rsidR="00017968" w:rsidRPr="00A87C0E">
        <w:rPr>
          <w:rFonts w:ascii="Times New Roman" w:hAnsi="Times New Roman" w:cs="Times New Roman"/>
          <w:color w:val="000000"/>
          <w:sz w:val="24"/>
        </w:rPr>
        <w:t>in-power</w:t>
      </w:r>
      <w:r w:rsidRPr="00A87C0E">
        <w:rPr>
          <w:rFonts w:ascii="Times New Roman" w:hAnsi="Times New Roman" w:cs="Times New Roman"/>
          <w:color w:val="000000"/>
          <w:sz w:val="24"/>
        </w:rPr>
        <w:t xml:space="preserve"> leading organization will have to stop exerting unfair treatment on Rohingya:</w:t>
      </w:r>
    </w:p>
    <w:p w14:paraId="7DA04560" w14:textId="087C7459" w:rsidR="0036314C" w:rsidRPr="00A87C0E" w:rsidRDefault="0036314C" w:rsidP="0036314C">
      <w:pPr>
        <w:pStyle w:val="a3"/>
        <w:numPr>
          <w:ilvl w:val="1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87C0E">
        <w:rPr>
          <w:rFonts w:ascii="Times New Roman" w:hAnsi="Times New Roman" w:cs="Times New Roman"/>
          <w:color w:val="000000"/>
          <w:sz w:val="24"/>
        </w:rPr>
        <w:t>SEAFTA includes countries such as but not limited to Myanmar, China, Laos, Thailand, Bangladesh, India</w:t>
      </w:r>
      <w:r w:rsidR="00081703">
        <w:rPr>
          <w:rFonts w:ascii="Times New Roman" w:hAnsi="Times New Roman" w:cs="Times New Roman"/>
          <w:color w:val="000000"/>
          <w:sz w:val="24"/>
        </w:rPr>
        <w:t>,</w:t>
      </w:r>
    </w:p>
    <w:p w14:paraId="3D1A9E16" w14:textId="513CB603" w:rsidR="0036314C" w:rsidRPr="00A87C0E" w:rsidRDefault="0036314C" w:rsidP="0036314C">
      <w:pPr>
        <w:pStyle w:val="a3"/>
        <w:numPr>
          <w:ilvl w:val="1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87C0E">
        <w:rPr>
          <w:rFonts w:ascii="Times New Roman" w:hAnsi="Times New Roman" w:cs="Times New Roman"/>
          <w:color w:val="000000"/>
          <w:sz w:val="24"/>
        </w:rPr>
        <w:t>SEAFTA will promote the economic relations in member countries in the following ways:</w:t>
      </w:r>
    </w:p>
    <w:p w14:paraId="211F756C" w14:textId="1A84EF91" w:rsidR="0036314C" w:rsidRPr="00A87C0E" w:rsidRDefault="0036314C" w:rsidP="0036314C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87C0E">
        <w:rPr>
          <w:rFonts w:ascii="Times New Roman" w:hAnsi="Times New Roman" w:cs="Times New Roman"/>
          <w:color w:val="000000"/>
          <w:sz w:val="24"/>
        </w:rPr>
        <w:t xml:space="preserve">cross-border </w:t>
      </w:r>
      <w:r w:rsidR="00745F09">
        <w:rPr>
          <w:rFonts w:ascii="Times New Roman" w:hAnsi="Times New Roman" w:cs="Times New Roman"/>
          <w:color w:val="000000"/>
          <w:sz w:val="24"/>
        </w:rPr>
        <w:t>i</w:t>
      </w:r>
      <w:r w:rsidRPr="00A87C0E">
        <w:rPr>
          <w:rFonts w:ascii="Times New Roman" w:hAnsi="Times New Roman" w:cs="Times New Roman"/>
          <w:color w:val="000000"/>
          <w:sz w:val="24"/>
        </w:rPr>
        <w:t xml:space="preserve">nvestment towards the member countries will </w:t>
      </w:r>
      <w:r w:rsidR="00017968" w:rsidRPr="00A87C0E">
        <w:rPr>
          <w:rFonts w:ascii="Times New Roman" w:hAnsi="Times New Roman" w:cs="Times New Roman"/>
          <w:color w:val="000000"/>
          <w:sz w:val="24"/>
        </w:rPr>
        <w:t>be encouraged</w:t>
      </w:r>
      <w:r w:rsidRPr="00A87C0E">
        <w:rPr>
          <w:rFonts w:ascii="Times New Roman" w:hAnsi="Times New Roman" w:cs="Times New Roman"/>
          <w:color w:val="000000"/>
          <w:sz w:val="24"/>
        </w:rPr>
        <w:t>,</w:t>
      </w:r>
    </w:p>
    <w:p w14:paraId="276AA81E" w14:textId="6C11EA46" w:rsidR="00081703" w:rsidRPr="00081703" w:rsidRDefault="00081703" w:rsidP="0036314C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  <w:lang w:eastAsia="zh-CN"/>
        </w:rPr>
        <w:t>lower</w:t>
      </w:r>
      <w:r>
        <w:rPr>
          <w:rFonts w:ascii="Times New Roman" w:hAnsi="Times New Roman" w:cs="Times New Roman"/>
          <w:sz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</w:rPr>
        <w:t>the standard for workers in member country to work in another member country,</w:t>
      </w:r>
    </w:p>
    <w:p w14:paraId="61C5AF87" w14:textId="57AD1E27" w:rsidR="0036314C" w:rsidRPr="00A87C0E" w:rsidRDefault="0036314C" w:rsidP="0036314C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87C0E">
        <w:rPr>
          <w:rFonts w:ascii="Times New Roman" w:hAnsi="Times New Roman" w:cs="Times New Roman"/>
          <w:color w:val="000000"/>
          <w:sz w:val="24"/>
        </w:rPr>
        <w:t xml:space="preserve">the tariffs between member countries will be </w:t>
      </w:r>
      <w:proofErr w:type="gramStart"/>
      <w:r w:rsidRPr="00A87C0E">
        <w:rPr>
          <w:rFonts w:ascii="Times New Roman" w:hAnsi="Times New Roman" w:cs="Times New Roman"/>
          <w:color w:val="000000"/>
          <w:sz w:val="24"/>
        </w:rPr>
        <w:t>removed;</w:t>
      </w:r>
      <w:proofErr w:type="gramEnd"/>
    </w:p>
    <w:p w14:paraId="1E1F6B42" w14:textId="0972B8B5" w:rsidR="0036314C" w:rsidRPr="00A87C0E" w:rsidRDefault="0036314C" w:rsidP="0036314C">
      <w:pPr>
        <w:pStyle w:val="a3"/>
        <w:numPr>
          <w:ilvl w:val="1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87C0E">
        <w:rPr>
          <w:rFonts w:ascii="Times New Roman" w:hAnsi="Times New Roman" w:cs="Times New Roman"/>
          <w:color w:val="000000"/>
          <w:sz w:val="24"/>
        </w:rPr>
        <w:t>the current in power leading organization will have to react in the ways such as but not limited to:</w:t>
      </w:r>
    </w:p>
    <w:p w14:paraId="1124B400" w14:textId="3D539488" w:rsidR="0036314C" w:rsidRPr="00A87C0E" w:rsidRDefault="0036314C" w:rsidP="0036314C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87C0E">
        <w:rPr>
          <w:rFonts w:ascii="Times New Roman" w:hAnsi="Times New Roman" w:cs="Times New Roman"/>
          <w:color w:val="000000"/>
          <w:sz w:val="24"/>
        </w:rPr>
        <w:t>acknowledge the citizenship of Rohingya,</w:t>
      </w:r>
    </w:p>
    <w:p w14:paraId="4A76011E" w14:textId="3EA59F9F" w:rsidR="0036314C" w:rsidRPr="00A87C0E" w:rsidRDefault="0036314C" w:rsidP="0036314C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87C0E">
        <w:rPr>
          <w:rFonts w:ascii="Times New Roman" w:hAnsi="Times New Roman" w:cs="Times New Roman"/>
          <w:color w:val="000000"/>
          <w:sz w:val="24"/>
        </w:rPr>
        <w:t xml:space="preserve">stop </w:t>
      </w:r>
      <w:r w:rsidR="00017968" w:rsidRPr="00A87C0E">
        <w:rPr>
          <w:rFonts w:ascii="Times New Roman" w:hAnsi="Times New Roman" w:cs="Times New Roman"/>
          <w:color w:val="000000"/>
          <w:sz w:val="24"/>
        </w:rPr>
        <w:t>exerting</w:t>
      </w:r>
      <w:r w:rsidRPr="00A87C0E">
        <w:rPr>
          <w:rFonts w:ascii="Times New Roman" w:hAnsi="Times New Roman" w:cs="Times New Roman"/>
          <w:color w:val="000000"/>
          <w:sz w:val="24"/>
        </w:rPr>
        <w:t xml:space="preserve"> persecution on Rohingya,</w:t>
      </w:r>
    </w:p>
    <w:p w14:paraId="5D4EA3AA" w14:textId="7256C88E" w:rsidR="0036314C" w:rsidRPr="00A87C0E" w:rsidRDefault="0036314C" w:rsidP="0036314C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87C0E">
        <w:rPr>
          <w:rFonts w:ascii="Times New Roman" w:hAnsi="Times New Roman" w:cs="Times New Roman"/>
          <w:color w:val="000000"/>
          <w:sz w:val="24"/>
        </w:rPr>
        <w:t xml:space="preserve">provide Rohingya with </w:t>
      </w:r>
      <w:r w:rsidR="00017968" w:rsidRPr="00A87C0E">
        <w:rPr>
          <w:rFonts w:ascii="Times New Roman" w:hAnsi="Times New Roman" w:cs="Times New Roman"/>
          <w:color w:val="000000"/>
          <w:sz w:val="24"/>
        </w:rPr>
        <w:t>an</w:t>
      </w:r>
      <w:r w:rsidRPr="00A87C0E">
        <w:rPr>
          <w:rFonts w:ascii="Times New Roman" w:hAnsi="Times New Roman" w:cs="Times New Roman"/>
          <w:color w:val="000000"/>
          <w:sz w:val="24"/>
        </w:rPr>
        <w:t xml:space="preserve"> equal chance to obtain education and medical service, and job </w:t>
      </w:r>
      <w:proofErr w:type="gramStart"/>
      <w:r w:rsidRPr="00A87C0E">
        <w:rPr>
          <w:rFonts w:ascii="Times New Roman" w:hAnsi="Times New Roman" w:cs="Times New Roman"/>
          <w:color w:val="000000"/>
          <w:sz w:val="24"/>
        </w:rPr>
        <w:t>opportunities;</w:t>
      </w:r>
      <w:proofErr w:type="gramEnd"/>
    </w:p>
    <w:p w14:paraId="7867B2A6" w14:textId="2C52389C" w:rsidR="0036314C" w:rsidRPr="00A87C0E" w:rsidRDefault="0036314C" w:rsidP="0036314C">
      <w:pPr>
        <w:pStyle w:val="a3"/>
        <w:numPr>
          <w:ilvl w:val="1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87C0E">
        <w:rPr>
          <w:rFonts w:ascii="Times New Roman" w:hAnsi="Times New Roman" w:cs="Times New Roman"/>
          <w:color w:val="000000"/>
          <w:sz w:val="24"/>
        </w:rPr>
        <w:t>if Myanmar continues to exert unfair treatment on Rohingya international world will be reacting in the following ways:</w:t>
      </w:r>
    </w:p>
    <w:p w14:paraId="69527F7A" w14:textId="72C0ABFA" w:rsidR="0036314C" w:rsidRPr="00A87C0E" w:rsidRDefault="0036314C" w:rsidP="0036314C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87C0E">
        <w:rPr>
          <w:rFonts w:ascii="Times New Roman" w:hAnsi="Times New Roman" w:cs="Times New Roman"/>
          <w:color w:val="000000"/>
          <w:sz w:val="24"/>
        </w:rPr>
        <w:t>remove Myanmar from the member country of SEAFTA,</w:t>
      </w:r>
    </w:p>
    <w:p w14:paraId="64927F2B" w14:textId="7F36B675" w:rsidR="0036314C" w:rsidRPr="00A87C0E" w:rsidRDefault="0036314C" w:rsidP="0036314C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87C0E">
        <w:rPr>
          <w:rFonts w:ascii="Times New Roman" w:hAnsi="Times New Roman" w:cs="Times New Roman"/>
          <w:color w:val="000000"/>
          <w:sz w:val="24"/>
        </w:rPr>
        <w:t xml:space="preserve">exert sanctions on Myanmar that </w:t>
      </w:r>
      <w:r w:rsidR="00017968" w:rsidRPr="00A87C0E">
        <w:rPr>
          <w:rFonts w:ascii="Times New Roman" w:hAnsi="Times New Roman" w:cs="Times New Roman"/>
          <w:color w:val="000000"/>
          <w:sz w:val="24"/>
        </w:rPr>
        <w:t>include</w:t>
      </w:r>
      <w:r w:rsidRPr="00A87C0E">
        <w:rPr>
          <w:rFonts w:ascii="Times New Roman" w:hAnsi="Times New Roman" w:cs="Times New Roman"/>
          <w:color w:val="000000"/>
          <w:sz w:val="24"/>
        </w:rPr>
        <w:t xml:space="preserve"> </w:t>
      </w:r>
      <w:r w:rsidR="00017968" w:rsidRPr="00A87C0E">
        <w:rPr>
          <w:rFonts w:ascii="Times New Roman" w:hAnsi="Times New Roman" w:cs="Times New Roman"/>
          <w:color w:val="000000"/>
          <w:sz w:val="24"/>
        </w:rPr>
        <w:t>embargos</w:t>
      </w:r>
      <w:r w:rsidRPr="00A87C0E">
        <w:rPr>
          <w:rFonts w:ascii="Times New Roman" w:hAnsi="Times New Roman" w:cs="Times New Roman"/>
          <w:color w:val="000000"/>
          <w:sz w:val="24"/>
        </w:rPr>
        <w:t xml:space="preserve"> and increase in </w:t>
      </w:r>
      <w:proofErr w:type="gramStart"/>
      <w:r w:rsidRPr="00A87C0E">
        <w:rPr>
          <w:rFonts w:ascii="Times New Roman" w:hAnsi="Times New Roman" w:cs="Times New Roman"/>
          <w:color w:val="000000"/>
          <w:sz w:val="24"/>
        </w:rPr>
        <w:t>tariff;</w:t>
      </w:r>
      <w:proofErr w:type="gramEnd"/>
    </w:p>
    <w:p w14:paraId="7108B2E5" w14:textId="3C5A4E91" w:rsidR="0036314C" w:rsidRPr="00A87C0E" w:rsidRDefault="0036314C" w:rsidP="0036314C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87C0E">
        <w:rPr>
          <w:rFonts w:ascii="Times New Roman" w:hAnsi="Times New Roman" w:cs="Times New Roman"/>
          <w:color w:val="000000"/>
          <w:sz w:val="24"/>
          <w:u w:val="single"/>
        </w:rPr>
        <w:t>Recommends</w:t>
      </w:r>
      <w:r w:rsidRPr="00A87C0E">
        <w:rPr>
          <w:rFonts w:ascii="Times New Roman" w:hAnsi="Times New Roman" w:cs="Times New Roman"/>
          <w:color w:val="000000"/>
          <w:sz w:val="24"/>
        </w:rPr>
        <w:t xml:space="preserve"> all nations to cooperate with UNESCO (</w:t>
      </w:r>
      <w:r w:rsidRPr="00A87C0E">
        <w:rPr>
          <w:rFonts w:ascii="Times New Roman" w:hAnsi="Times New Roman" w:cs="Times New Roman"/>
          <w:color w:val="000000"/>
          <w:sz w:val="24"/>
          <w:shd w:val="clear" w:color="auto" w:fill="FFFFFF"/>
        </w:rPr>
        <w:t>United Nations Educational, Scientific and Cultural Organization) and UNHCR (</w:t>
      </w:r>
      <w:r w:rsidRPr="00A87C0E">
        <w:rPr>
          <w:rFonts w:ascii="Times New Roman" w:hAnsi="Times New Roman" w:cs="Times New Roman"/>
          <w:color w:val="202124"/>
          <w:sz w:val="24"/>
          <w:shd w:val="clear" w:color="auto" w:fill="FFFFFF"/>
        </w:rPr>
        <w:t>United Nations High Commissioner for Refugees) to</w:t>
      </w:r>
      <w:r w:rsidRPr="00A87C0E">
        <w:rPr>
          <w:rFonts w:ascii="Times New Roman" w:hAnsi="Times New Roman" w:cs="Times New Roman"/>
          <w:color w:val="000000"/>
          <w:sz w:val="24"/>
        </w:rPr>
        <w:t xml:space="preserve"> change the social reputation of Rohingya in Myanmar and expose the domestic situation in Myanmar to the world in ways such as but not limited to:</w:t>
      </w:r>
    </w:p>
    <w:p w14:paraId="6F84D934" w14:textId="05662869" w:rsidR="0036314C" w:rsidRPr="00A87C0E" w:rsidRDefault="0036314C" w:rsidP="0036314C">
      <w:pPr>
        <w:pStyle w:val="a3"/>
        <w:numPr>
          <w:ilvl w:val="1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87C0E">
        <w:rPr>
          <w:rFonts w:ascii="Times New Roman" w:hAnsi="Times New Roman" w:cs="Times New Roman"/>
          <w:color w:val="000000"/>
          <w:sz w:val="24"/>
        </w:rPr>
        <w:t xml:space="preserve">cooperate with UNESCO to design and add an educational program into </w:t>
      </w:r>
      <w:r w:rsidR="00017968" w:rsidRPr="00A87C0E">
        <w:rPr>
          <w:rFonts w:ascii="Times New Roman" w:hAnsi="Times New Roman" w:cs="Times New Roman"/>
          <w:color w:val="000000"/>
          <w:sz w:val="24"/>
        </w:rPr>
        <w:t xml:space="preserve">the </w:t>
      </w:r>
      <w:r w:rsidRPr="00A87C0E">
        <w:rPr>
          <w:rFonts w:ascii="Times New Roman" w:hAnsi="Times New Roman" w:cs="Times New Roman"/>
          <w:color w:val="000000"/>
          <w:sz w:val="24"/>
        </w:rPr>
        <w:t>current existing primary school education system in Myanmar that mainly tell students the concept of such as but not limited to:</w:t>
      </w:r>
    </w:p>
    <w:p w14:paraId="53DAE3AD" w14:textId="75EBDA12" w:rsidR="0036314C" w:rsidRPr="00A87C0E" w:rsidRDefault="0036314C" w:rsidP="0036314C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87C0E">
        <w:rPr>
          <w:rFonts w:ascii="Times New Roman" w:hAnsi="Times New Roman" w:cs="Times New Roman"/>
          <w:color w:val="000000"/>
          <w:sz w:val="24"/>
        </w:rPr>
        <w:t>the importance of human rights,</w:t>
      </w:r>
    </w:p>
    <w:p w14:paraId="7419D2AF" w14:textId="35F20C68" w:rsidR="0036314C" w:rsidRPr="00A87C0E" w:rsidRDefault="0036314C" w:rsidP="0036314C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87C0E">
        <w:rPr>
          <w:rFonts w:ascii="Times New Roman" w:hAnsi="Times New Roman" w:cs="Times New Roman"/>
          <w:color w:val="000000"/>
          <w:sz w:val="24"/>
        </w:rPr>
        <w:t>people are born to be equal,</w:t>
      </w:r>
    </w:p>
    <w:p w14:paraId="21D2B12C" w14:textId="763FD0DE" w:rsidR="0036314C" w:rsidRPr="00A87C0E" w:rsidRDefault="0036314C" w:rsidP="0036314C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87C0E">
        <w:rPr>
          <w:rFonts w:ascii="Times New Roman" w:hAnsi="Times New Roman" w:cs="Times New Roman"/>
          <w:color w:val="000000"/>
          <w:sz w:val="24"/>
        </w:rPr>
        <w:t xml:space="preserve">violence is not necessary when there are disagreements in </w:t>
      </w:r>
      <w:proofErr w:type="gramStart"/>
      <w:r w:rsidRPr="00A87C0E">
        <w:rPr>
          <w:rFonts w:ascii="Times New Roman" w:hAnsi="Times New Roman" w:cs="Times New Roman"/>
          <w:color w:val="000000"/>
          <w:sz w:val="24"/>
        </w:rPr>
        <w:t>religion;</w:t>
      </w:r>
      <w:proofErr w:type="gramEnd"/>
    </w:p>
    <w:p w14:paraId="7D5D0FE0" w14:textId="6DA64C10" w:rsidR="0036314C" w:rsidRPr="00A87C0E" w:rsidRDefault="0036314C" w:rsidP="0036314C">
      <w:pPr>
        <w:pStyle w:val="a3"/>
        <w:numPr>
          <w:ilvl w:val="1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87C0E">
        <w:rPr>
          <w:rFonts w:ascii="Times New Roman" w:hAnsi="Times New Roman" w:cs="Times New Roman"/>
          <w:color w:val="000000"/>
          <w:sz w:val="24"/>
        </w:rPr>
        <w:t>expose the current domestic situation in Myanmar to increase public awareness through creating videos and articles through Social Network Services (SNS) such as but not limited to:</w:t>
      </w:r>
    </w:p>
    <w:p w14:paraId="1FC0F8C3" w14:textId="2A9519E9" w:rsidR="0036314C" w:rsidRPr="00A87C0E" w:rsidRDefault="0036314C" w:rsidP="0036314C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proofErr w:type="spellStart"/>
      <w:r w:rsidRPr="00A87C0E">
        <w:rPr>
          <w:rFonts w:ascii="Times New Roman" w:hAnsi="Times New Roman" w:cs="Times New Roman"/>
          <w:color w:val="000000"/>
          <w:sz w:val="24"/>
        </w:rPr>
        <w:t>TikTok</w:t>
      </w:r>
      <w:proofErr w:type="spellEnd"/>
      <w:r w:rsidRPr="00A87C0E">
        <w:rPr>
          <w:rFonts w:ascii="Times New Roman" w:hAnsi="Times New Roman" w:cs="Times New Roman"/>
          <w:color w:val="000000"/>
          <w:sz w:val="24"/>
        </w:rPr>
        <w:t>,</w:t>
      </w:r>
    </w:p>
    <w:p w14:paraId="2F2E8156" w14:textId="720C9483" w:rsidR="0036314C" w:rsidRPr="00A87C0E" w:rsidRDefault="0036314C" w:rsidP="0036314C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87C0E">
        <w:rPr>
          <w:rFonts w:ascii="Times New Roman" w:hAnsi="Times New Roman" w:cs="Times New Roman"/>
          <w:color w:val="000000"/>
          <w:sz w:val="24"/>
        </w:rPr>
        <w:t>YouTube,</w:t>
      </w:r>
    </w:p>
    <w:p w14:paraId="1DC129CD" w14:textId="0286950B" w:rsidR="0036314C" w:rsidRPr="00A87C0E" w:rsidRDefault="0036314C" w:rsidP="0036314C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87C0E">
        <w:rPr>
          <w:rFonts w:ascii="Times New Roman" w:hAnsi="Times New Roman" w:cs="Times New Roman"/>
          <w:color w:val="000000"/>
          <w:sz w:val="24"/>
        </w:rPr>
        <w:t>Weibo,</w:t>
      </w:r>
    </w:p>
    <w:p w14:paraId="001068F1" w14:textId="2670C2B8" w:rsidR="0036314C" w:rsidRPr="00A87C0E" w:rsidRDefault="0036314C" w:rsidP="0036314C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87C0E">
        <w:rPr>
          <w:rFonts w:ascii="Times New Roman" w:hAnsi="Times New Roman" w:cs="Times New Roman"/>
          <w:color w:val="000000"/>
          <w:sz w:val="24"/>
        </w:rPr>
        <w:t>Instagram.</w:t>
      </w:r>
    </w:p>
    <w:p w14:paraId="55E9D2B1" w14:textId="77777777" w:rsidR="0036314C" w:rsidRPr="00A87C0E" w:rsidRDefault="0036314C" w:rsidP="0036314C">
      <w:pPr>
        <w:ind w:left="3119"/>
        <w:rPr>
          <w:rFonts w:ascii="Times New Roman" w:hAnsi="Times New Roman" w:cs="Times New Roman"/>
          <w:sz w:val="24"/>
        </w:rPr>
      </w:pPr>
    </w:p>
    <w:sectPr w:rsidR="0036314C" w:rsidRPr="00A87C0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FACBF" w14:textId="77777777" w:rsidR="00BB2194" w:rsidRDefault="00BB2194" w:rsidP="009E3FB8">
      <w:r>
        <w:separator/>
      </w:r>
    </w:p>
  </w:endnote>
  <w:endnote w:type="continuationSeparator" w:id="0">
    <w:p w14:paraId="52358AFC" w14:textId="77777777" w:rsidR="00BB2194" w:rsidRDefault="00BB2194" w:rsidP="009E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42240" w14:textId="77777777" w:rsidR="00BB2194" w:rsidRDefault="00BB2194" w:rsidP="009E3FB8">
      <w:r>
        <w:separator/>
      </w:r>
    </w:p>
  </w:footnote>
  <w:footnote w:type="continuationSeparator" w:id="0">
    <w:p w14:paraId="0FE95921" w14:textId="77777777" w:rsidR="00BB2194" w:rsidRDefault="00BB2194" w:rsidP="009E3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17088"/>
    <w:multiLevelType w:val="multilevel"/>
    <w:tmpl w:val="C64CD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701" w:hanging="567"/>
      </w:pPr>
      <w:rPr>
        <w:rFonts w:ascii="Times New Roman" w:eastAsiaTheme="minorEastAsia" w:hAnsi="Times New Roman" w:cs="Times New Roman"/>
      </w:rPr>
    </w:lvl>
    <w:lvl w:ilvl="2">
      <w:start w:val="1"/>
      <w:numFmt w:val="lowerRoman"/>
      <w:suff w:val="space"/>
      <w:lvlText w:val="%3."/>
      <w:lvlJc w:val="right"/>
      <w:pPr>
        <w:ind w:left="3119" w:firstLine="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" w15:restartNumberingAfterBreak="0">
    <w:nsid w:val="5D6D6D64"/>
    <w:multiLevelType w:val="multilevel"/>
    <w:tmpl w:val="F3A0D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none"/>
      <w:lvlText w:val="a."/>
      <w:lvlJc w:val="left"/>
      <w:pPr>
        <w:ind w:left="1701" w:hanging="567"/>
      </w:pPr>
      <w:rPr>
        <w:rFonts w:hint="eastAsia"/>
      </w:rPr>
    </w:lvl>
    <w:lvl w:ilvl="2">
      <w:start w:val="1"/>
      <w:numFmt w:val="lowerRoman"/>
      <w:suff w:val="space"/>
      <w:lvlText w:val="%3."/>
      <w:lvlJc w:val="right"/>
      <w:pPr>
        <w:ind w:left="3119" w:firstLine="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2" w15:restartNumberingAfterBreak="0">
    <w:nsid w:val="773210F7"/>
    <w:multiLevelType w:val="multilevel"/>
    <w:tmpl w:val="F3A0D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none"/>
      <w:lvlText w:val="a."/>
      <w:lvlJc w:val="left"/>
      <w:pPr>
        <w:ind w:left="1701" w:hanging="567"/>
      </w:pPr>
      <w:rPr>
        <w:rFonts w:hint="eastAsia"/>
      </w:rPr>
    </w:lvl>
    <w:lvl w:ilvl="2">
      <w:start w:val="1"/>
      <w:numFmt w:val="lowerRoman"/>
      <w:suff w:val="space"/>
      <w:lvlText w:val="%3."/>
      <w:lvlJc w:val="right"/>
      <w:pPr>
        <w:ind w:left="3119" w:firstLine="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A02"/>
    <w:rsid w:val="00006AE0"/>
    <w:rsid w:val="00017968"/>
    <w:rsid w:val="00081703"/>
    <w:rsid w:val="000C5CAC"/>
    <w:rsid w:val="002402ED"/>
    <w:rsid w:val="0036314C"/>
    <w:rsid w:val="0051702B"/>
    <w:rsid w:val="00560A02"/>
    <w:rsid w:val="00676FD3"/>
    <w:rsid w:val="00745F09"/>
    <w:rsid w:val="008A609E"/>
    <w:rsid w:val="00930B1C"/>
    <w:rsid w:val="009E3FB8"/>
    <w:rsid w:val="00A87C0E"/>
    <w:rsid w:val="00BB2194"/>
    <w:rsid w:val="00E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251EE"/>
  <w15:chartTrackingRefBased/>
  <w15:docId w15:val="{ACBF8E23-E8D9-E94F-A20D-7909B765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A02"/>
    <w:pPr>
      <w:ind w:leftChars="400" w:left="800"/>
    </w:pPr>
  </w:style>
  <w:style w:type="paragraph" w:styleId="a4">
    <w:name w:val="Normal (Web)"/>
    <w:basedOn w:val="a"/>
    <w:uiPriority w:val="99"/>
    <w:semiHidden/>
    <w:unhideWhenUsed/>
    <w:rsid w:val="00560A02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9E3FB8"/>
    <w:pPr>
      <w:tabs>
        <w:tab w:val="center" w:pos="4513"/>
        <w:tab w:val="right" w:pos="9026"/>
      </w:tabs>
      <w:snapToGrid w:val="0"/>
    </w:pPr>
  </w:style>
  <w:style w:type="character" w:customStyle="1" w:styleId="a6">
    <w:name w:val="页眉 字符"/>
    <w:basedOn w:val="a0"/>
    <w:link w:val="a5"/>
    <w:uiPriority w:val="99"/>
    <w:rsid w:val="009E3FB8"/>
  </w:style>
  <w:style w:type="paragraph" w:styleId="a7">
    <w:name w:val="footer"/>
    <w:basedOn w:val="a"/>
    <w:link w:val="a8"/>
    <w:uiPriority w:val="99"/>
    <w:unhideWhenUsed/>
    <w:rsid w:val="009E3FB8"/>
    <w:pPr>
      <w:tabs>
        <w:tab w:val="center" w:pos="4513"/>
        <w:tab w:val="right" w:pos="9026"/>
      </w:tabs>
      <w:snapToGrid w:val="0"/>
    </w:pPr>
  </w:style>
  <w:style w:type="character" w:customStyle="1" w:styleId="a8">
    <w:name w:val="页脚 字符"/>
    <w:basedOn w:val="a0"/>
    <w:link w:val="a7"/>
    <w:uiPriority w:val="99"/>
    <w:rsid w:val="009E3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Soeun(Cecil) Jang</dc:creator>
  <cp:keywords/>
  <dc:description/>
  <cp:lastModifiedBy>xu daoqi</cp:lastModifiedBy>
  <cp:revision>2</cp:revision>
  <dcterms:created xsi:type="dcterms:W3CDTF">2023-02-24T02:06:00Z</dcterms:created>
  <dcterms:modified xsi:type="dcterms:W3CDTF">2023-02-24T02:06:00Z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ff504300209a0c184ef72ae0067307987cb01bcbec7c416ca4d1fa26254afda8</vt:lpwstr>
  </property>
</Properties>
</file>