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C6C7" w14:textId="77777777" w:rsidR="008E4BE5" w:rsidRDefault="008E4BE5" w:rsidP="008E4BE5">
      <w:pPr>
        <w:rPr>
          <w:rFonts w:ascii="Times New Roman" w:eastAsia="바탕" w:hAnsi="Times New Roman" w:cs="Times New Roman"/>
          <w:bCs/>
          <w:sz w:val="24"/>
        </w:rPr>
      </w:pPr>
      <w:r>
        <w:rPr>
          <w:rFonts w:ascii="Times New Roman" w:eastAsia="바탕" w:hAnsi="Times New Roman" w:cs="Times New Roman" w:hint="cs"/>
          <w:b/>
          <w:sz w:val="24"/>
        </w:rPr>
        <w:t>F</w:t>
      </w:r>
      <w:r>
        <w:rPr>
          <w:rFonts w:ascii="Times New Roman" w:eastAsia="바탕" w:hAnsi="Times New Roman" w:cs="Times New Roman"/>
          <w:b/>
          <w:sz w:val="24"/>
        </w:rPr>
        <w:t xml:space="preserve">ORUM: </w:t>
      </w:r>
      <w:r w:rsidRPr="008E4BE5">
        <w:rPr>
          <w:rFonts w:ascii="Times New Roman" w:eastAsia="바탕" w:hAnsi="Times New Roman" w:cs="Times New Roman"/>
          <w:bCs/>
          <w:sz w:val="24"/>
        </w:rPr>
        <w:t>Human Rights Council</w:t>
      </w:r>
    </w:p>
    <w:p w14:paraId="0AF77BCA" w14:textId="77777777" w:rsidR="006E3D30" w:rsidRDefault="006E3D30" w:rsidP="008E4BE5">
      <w:pPr>
        <w:rPr>
          <w:rFonts w:ascii="Times New Roman" w:eastAsia="바탕" w:hAnsi="Times New Roman" w:cs="Times New Roman"/>
          <w:b/>
          <w:sz w:val="24"/>
        </w:rPr>
      </w:pPr>
    </w:p>
    <w:p w14:paraId="5354B066" w14:textId="767AC926" w:rsidR="008E4BE5" w:rsidRDefault="008E4BE5" w:rsidP="008E4BE5">
      <w:pPr>
        <w:rPr>
          <w:rFonts w:ascii="Times New Roman" w:eastAsia="바탕" w:hAnsi="Times New Roman" w:cs="Times New Roman"/>
          <w:sz w:val="24"/>
        </w:rPr>
      </w:pPr>
      <w:r w:rsidRPr="008E4BE5">
        <w:rPr>
          <w:rFonts w:ascii="Times New Roman" w:eastAsia="바탕" w:hAnsi="Times New Roman" w:cs="Times New Roman" w:hint="eastAsia"/>
          <w:b/>
          <w:bCs/>
          <w:sz w:val="24"/>
        </w:rPr>
        <w:t>Q</w:t>
      </w:r>
      <w:r w:rsidRPr="008E4BE5">
        <w:rPr>
          <w:rFonts w:ascii="Times New Roman" w:eastAsia="바탕" w:hAnsi="Times New Roman" w:cs="Times New Roman"/>
          <w:b/>
          <w:bCs/>
          <w:sz w:val="24"/>
        </w:rPr>
        <w:t>UESTION OF:</w:t>
      </w:r>
      <w:r w:rsidR="00810AEE">
        <w:rPr>
          <w:rFonts w:ascii="Times New Roman" w:eastAsia="바탕" w:hAnsi="Times New Roman" w:cs="Times New Roman"/>
          <w:b/>
          <w:bCs/>
          <w:sz w:val="24"/>
        </w:rPr>
        <w:t xml:space="preserve"> </w:t>
      </w:r>
      <w:r w:rsidR="00810AEE">
        <w:rPr>
          <w:rFonts w:ascii="Times New Roman" w:eastAsia="바탕" w:hAnsi="Times New Roman" w:cs="Times New Roman"/>
          <w:sz w:val="24"/>
        </w:rPr>
        <w:t>Improving the living conditions for refugees and internally displaced persons</w:t>
      </w:r>
      <w:r w:rsidR="00F55569">
        <w:rPr>
          <w:rFonts w:ascii="Times New Roman" w:eastAsia="바탕" w:hAnsi="Times New Roman" w:cs="Times New Roman"/>
          <w:sz w:val="24"/>
        </w:rPr>
        <w:t xml:space="preserve"> (IDP)</w:t>
      </w:r>
      <w:r w:rsidR="00810AEE">
        <w:rPr>
          <w:rFonts w:ascii="Times New Roman" w:eastAsia="바탕" w:hAnsi="Times New Roman" w:cs="Times New Roman"/>
          <w:sz w:val="24"/>
        </w:rPr>
        <w:t xml:space="preserve"> in Latin America</w:t>
      </w:r>
    </w:p>
    <w:p w14:paraId="730025D9" w14:textId="77777777" w:rsidR="006E3D30" w:rsidRDefault="006E3D30" w:rsidP="008E4BE5">
      <w:pPr>
        <w:rPr>
          <w:rFonts w:ascii="Times New Roman" w:eastAsia="바탕" w:hAnsi="Times New Roman" w:cs="Times New Roman"/>
          <w:sz w:val="24"/>
        </w:rPr>
      </w:pPr>
    </w:p>
    <w:p w14:paraId="67B8EC24" w14:textId="77777777" w:rsidR="006E3D30" w:rsidRPr="00810AEE" w:rsidRDefault="006E3D30" w:rsidP="008E4BE5">
      <w:pPr>
        <w:rPr>
          <w:rFonts w:ascii="Times New Roman" w:eastAsia="바탕" w:hAnsi="Times New Roman" w:cs="Times New Roman"/>
          <w:sz w:val="24"/>
        </w:rPr>
      </w:pPr>
      <w:r>
        <w:rPr>
          <w:rFonts w:ascii="Times New Roman" w:eastAsia="바탕" w:hAnsi="Times New Roman" w:cs="Times New Roman"/>
          <w:sz w:val="24"/>
        </w:rPr>
        <w:t>MAIN-SUBMITTED BY: Italy</w:t>
      </w:r>
      <w:r>
        <w:rPr>
          <w:rFonts w:ascii="Times New Roman" w:eastAsia="바탕" w:hAnsi="Times New Roman" w:cs="Times New Roman"/>
          <w:sz w:val="24"/>
        </w:rPr>
        <w:br/>
      </w:r>
      <w:r>
        <w:rPr>
          <w:rFonts w:ascii="Times New Roman" w:eastAsia="바탕" w:hAnsi="Times New Roman" w:cs="Times New Roman"/>
          <w:sz w:val="24"/>
        </w:rPr>
        <w:br/>
        <w:t>CO-SUBMITTED BY: The United States of America, Republic of Korea, Japan, and Saudi Arabia</w:t>
      </w:r>
    </w:p>
    <w:p w14:paraId="3C481A16" w14:textId="77777777" w:rsidR="008E4BE5" w:rsidRDefault="008E4BE5" w:rsidP="008E4BE5">
      <w:pPr>
        <w:rPr>
          <w:rFonts w:ascii="Times New Roman" w:eastAsia="Times New Roman" w:hAnsi="Times New Roman" w:cs="Times New Roman"/>
          <w:sz w:val="24"/>
        </w:rPr>
      </w:pPr>
      <w:r>
        <w:rPr>
          <w:rFonts w:ascii="Times New Roman" w:eastAsia="Times New Roman" w:hAnsi="Times New Roman" w:cs="Times New Roman"/>
          <w:sz w:val="24"/>
        </w:rPr>
        <w:tab/>
      </w:r>
    </w:p>
    <w:p w14:paraId="351DA53F" w14:textId="77777777" w:rsidR="008E4BE5" w:rsidRDefault="008E4BE5" w:rsidP="008E4BE5">
      <w:pPr>
        <w:rPr>
          <w:rFonts w:ascii="Times New Roman" w:eastAsia="Times New Roman" w:hAnsi="Times New Roman" w:cs="Times New Roman"/>
          <w:sz w:val="24"/>
        </w:rPr>
      </w:pPr>
      <w:r>
        <w:rPr>
          <w:rFonts w:ascii="Times New Roman" w:eastAsia="Times New Roman" w:hAnsi="Times New Roman" w:cs="Times New Roman"/>
          <w:sz w:val="24"/>
        </w:rPr>
        <w:t>THE HUMAN RIGHTS COUNCIL,</w:t>
      </w:r>
    </w:p>
    <w:p w14:paraId="4D5920E7" w14:textId="77777777"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i/>
          <w:iCs/>
          <w:color w:val="000000"/>
          <w:kern w:val="0"/>
          <w:sz w:val="24"/>
        </w:rPr>
        <w:br/>
        <w:t>Acknowledging</w:t>
      </w:r>
      <w:r w:rsidRPr="00CF4980">
        <w:rPr>
          <w:rFonts w:ascii="Times New Roman" w:eastAsia="굴림" w:hAnsi="Times New Roman" w:cs="Times New Roman"/>
          <w:color w:val="000000"/>
          <w:kern w:val="0"/>
          <w:sz w:val="24"/>
        </w:rPr>
        <w:t xml:space="preserve"> that there are 3 million refugees from all over the world in America,</w:t>
      </w:r>
    </w:p>
    <w:p w14:paraId="6F500E8A" w14:textId="77777777"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color w:val="000000"/>
          <w:kern w:val="0"/>
          <w:sz w:val="24"/>
        </w:rPr>
        <w:t> </w:t>
      </w:r>
    </w:p>
    <w:p w14:paraId="652A8DB7" w14:textId="792BB0CF"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i/>
          <w:iCs/>
          <w:color w:val="000000"/>
          <w:kern w:val="0"/>
          <w:sz w:val="24"/>
        </w:rPr>
        <w:t xml:space="preserve"> Noting </w:t>
      </w:r>
      <w:r w:rsidRPr="00CF4980">
        <w:rPr>
          <w:rFonts w:ascii="Times New Roman" w:eastAsia="굴림" w:hAnsi="Times New Roman" w:cs="Times New Roman"/>
          <w:color w:val="000000"/>
          <w:kern w:val="0"/>
          <w:sz w:val="24"/>
        </w:rPr>
        <w:t xml:space="preserve">that on average, the number of IDPs in politically and economically unstable nations such as Colombia and Venezuela </w:t>
      </w:r>
      <w:proofErr w:type="gramStart"/>
      <w:r w:rsidRPr="00CF4980">
        <w:rPr>
          <w:rFonts w:ascii="Times New Roman" w:eastAsia="굴림" w:hAnsi="Times New Roman" w:cs="Times New Roman"/>
          <w:color w:val="000000"/>
          <w:kern w:val="0"/>
          <w:sz w:val="24"/>
        </w:rPr>
        <w:t>is</w:t>
      </w:r>
      <w:proofErr w:type="gramEnd"/>
      <w:r w:rsidRPr="00CF4980">
        <w:rPr>
          <w:rFonts w:ascii="Times New Roman" w:eastAsia="굴림" w:hAnsi="Times New Roman" w:cs="Times New Roman"/>
          <w:color w:val="000000"/>
          <w:kern w:val="0"/>
          <w:sz w:val="24"/>
        </w:rPr>
        <w:t xml:space="preserve"> projected to increase by 280,000 per year</w:t>
      </w:r>
      <w:r w:rsidR="00F55569">
        <w:rPr>
          <w:rFonts w:ascii="Times New Roman" w:eastAsia="굴림" w:hAnsi="Times New Roman" w:cs="Times New Roman"/>
          <w:color w:val="000000"/>
          <w:kern w:val="0"/>
          <w:sz w:val="24"/>
        </w:rPr>
        <w:t>,</w:t>
      </w:r>
    </w:p>
    <w:p w14:paraId="2C8B9965" w14:textId="77777777"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color w:val="000000"/>
          <w:kern w:val="0"/>
          <w:sz w:val="24"/>
        </w:rPr>
        <w:t> </w:t>
      </w:r>
    </w:p>
    <w:p w14:paraId="4C410035" w14:textId="5A9ABED9"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i/>
          <w:iCs/>
          <w:color w:val="000000"/>
          <w:kern w:val="0"/>
          <w:sz w:val="24"/>
        </w:rPr>
        <w:t> Bearing in mind</w:t>
      </w:r>
      <w:r w:rsidRPr="00CF4980">
        <w:rPr>
          <w:rFonts w:ascii="Times New Roman" w:eastAsia="굴림" w:hAnsi="Times New Roman" w:cs="Times New Roman"/>
          <w:color w:val="000000"/>
          <w:kern w:val="0"/>
          <w:sz w:val="24"/>
        </w:rPr>
        <w:t xml:space="preserve"> that there are over 65 million people are forcibly placed around the globe,</w:t>
      </w:r>
    </w:p>
    <w:p w14:paraId="74B1CEC4" w14:textId="77777777"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color w:val="000000"/>
          <w:kern w:val="0"/>
          <w:sz w:val="24"/>
        </w:rPr>
        <w:t> </w:t>
      </w:r>
    </w:p>
    <w:p w14:paraId="563277CE" w14:textId="7D9881AA"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i/>
          <w:iCs/>
          <w:color w:val="000000"/>
          <w:kern w:val="0"/>
          <w:sz w:val="24"/>
        </w:rPr>
        <w:t xml:space="preserve"> Fully aware </w:t>
      </w:r>
      <w:r w:rsidRPr="00CF4980">
        <w:rPr>
          <w:rFonts w:ascii="Times New Roman" w:eastAsia="굴림" w:hAnsi="Times New Roman" w:cs="Times New Roman"/>
          <w:color w:val="000000"/>
          <w:kern w:val="0"/>
          <w:sz w:val="24"/>
        </w:rPr>
        <w:t>in Venezuela, over 4.5 million Venezuelans are forcibly removed from their own homes, </w:t>
      </w:r>
    </w:p>
    <w:p w14:paraId="692B092D" w14:textId="77777777"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color w:val="000000"/>
          <w:kern w:val="0"/>
          <w:sz w:val="24"/>
        </w:rPr>
        <w:t> </w:t>
      </w:r>
    </w:p>
    <w:p w14:paraId="6E784F53" w14:textId="5EB35A1B"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i/>
          <w:iCs/>
          <w:color w:val="000000"/>
          <w:kern w:val="0"/>
          <w:sz w:val="24"/>
        </w:rPr>
        <w:t xml:space="preserve"> Recalling with grave concern </w:t>
      </w:r>
      <w:r w:rsidRPr="00CF4980">
        <w:rPr>
          <w:rFonts w:ascii="Times New Roman" w:eastAsia="굴림" w:hAnsi="Times New Roman" w:cs="Times New Roman"/>
          <w:color w:val="000000"/>
          <w:kern w:val="0"/>
          <w:sz w:val="24"/>
        </w:rPr>
        <w:t>that in Mexico, over 30000 children have already fallen into the hands of organized criminal groups because they were forced out of their own homes,</w:t>
      </w:r>
    </w:p>
    <w:p w14:paraId="36E14CEA" w14:textId="2194A7AF" w:rsidR="00CF4980" w:rsidRPr="00CF4980" w:rsidRDefault="00CF4980" w:rsidP="00CF4980">
      <w:pPr>
        <w:widowControl/>
        <w:wordWrap/>
        <w:autoSpaceDE/>
        <w:autoSpaceDN/>
        <w:jc w:val="left"/>
        <w:rPr>
          <w:rFonts w:ascii="Times New Roman" w:eastAsia="굴림" w:hAnsi="Times New Roman" w:cs="Times New Roman"/>
          <w:color w:val="000000"/>
          <w:kern w:val="0"/>
          <w:sz w:val="28"/>
          <w:szCs w:val="28"/>
        </w:rPr>
      </w:pPr>
      <w:r w:rsidRPr="00CF4980">
        <w:rPr>
          <w:rFonts w:ascii="Times New Roman" w:eastAsia="굴림" w:hAnsi="Times New Roman" w:cs="Times New Roman"/>
          <w:color w:val="000000"/>
          <w:kern w:val="0"/>
          <w:sz w:val="24"/>
        </w:rPr>
        <w:t>  </w:t>
      </w:r>
    </w:p>
    <w:p w14:paraId="7C507A2E" w14:textId="77777777" w:rsidR="00CF4980" w:rsidRPr="00CF4980" w:rsidRDefault="00CF4980" w:rsidP="00CF4980">
      <w:pPr>
        <w:widowControl/>
        <w:wordWrap/>
        <w:autoSpaceDE/>
        <w:autoSpaceDN/>
        <w:jc w:val="left"/>
        <w:rPr>
          <w:rFonts w:ascii="Times New Roman" w:eastAsia="굴림" w:hAnsi="Times New Roman" w:cs="Times New Roman"/>
          <w:kern w:val="0"/>
          <w:sz w:val="28"/>
          <w:szCs w:val="28"/>
        </w:rPr>
      </w:pPr>
      <w:r w:rsidRPr="00CF4980">
        <w:rPr>
          <w:rFonts w:ascii="Times New Roman" w:eastAsia="굴림" w:hAnsi="Times New Roman" w:cs="Times New Roman"/>
          <w:i/>
          <w:iCs/>
          <w:color w:val="000000"/>
          <w:kern w:val="0"/>
          <w:sz w:val="24"/>
        </w:rPr>
        <w:t xml:space="preserve">Taking note </w:t>
      </w:r>
      <w:r w:rsidRPr="00CF4980">
        <w:rPr>
          <w:rFonts w:ascii="Times New Roman" w:eastAsia="굴림" w:hAnsi="Times New Roman" w:cs="Times New Roman"/>
          <w:color w:val="000000"/>
          <w:kern w:val="0"/>
          <w:sz w:val="24"/>
        </w:rPr>
        <w:t>that since 1975, the US has accepted more than 2 million Latin American immigrants,</w:t>
      </w:r>
    </w:p>
    <w:p w14:paraId="366C3A5C" w14:textId="77777777" w:rsidR="008E4BE5" w:rsidRPr="00CF4980" w:rsidRDefault="008E4BE5" w:rsidP="008E4BE5">
      <w:pPr>
        <w:widowControl/>
        <w:wordWrap/>
        <w:autoSpaceDE/>
        <w:autoSpaceDN/>
        <w:contextualSpacing/>
        <w:jc w:val="left"/>
        <w:rPr>
          <w:rFonts w:ascii="Times New Roman" w:eastAsia="굴림" w:hAnsi="Times New Roman" w:cs="Times New Roman"/>
          <w:kern w:val="0"/>
          <w:sz w:val="24"/>
          <w:lang w:val="en-IE"/>
        </w:rPr>
      </w:pPr>
    </w:p>
    <w:p w14:paraId="7107BACE" w14:textId="77777777" w:rsidR="008E4BE5" w:rsidRPr="00C306E7" w:rsidRDefault="008E4BE5" w:rsidP="008E4BE5">
      <w:pPr>
        <w:pStyle w:val="a3"/>
        <w:widowControl/>
        <w:numPr>
          <w:ilvl w:val="0"/>
          <w:numId w:val="2"/>
        </w:numPr>
        <w:wordWrap/>
        <w:autoSpaceDE/>
        <w:autoSpaceDN/>
        <w:spacing w:after="0" w:line="240" w:lineRule="auto"/>
        <w:ind w:leftChars="0"/>
        <w:contextualSpacing/>
        <w:jc w:val="left"/>
        <w:rPr>
          <w:rFonts w:ascii="Times New Roman" w:eastAsia="굴림" w:hAnsi="Times New Roman" w:cs="Times New Roman"/>
          <w:kern w:val="0"/>
          <w:sz w:val="24"/>
          <w:szCs w:val="24"/>
          <w:lang w:val="en-IE"/>
        </w:rPr>
      </w:pPr>
      <w:r w:rsidRPr="00F55569">
        <w:rPr>
          <w:rFonts w:ascii="Times New Roman" w:eastAsia="굴림" w:hAnsi="Times New Roman" w:cs="Times New Roman"/>
          <w:kern w:val="0"/>
          <w:sz w:val="24"/>
          <w:szCs w:val="24"/>
          <w:u w:val="single"/>
          <w:lang w:val="en-IE"/>
        </w:rPr>
        <w:t>Asks</w:t>
      </w:r>
      <w:r w:rsidRPr="000B338E">
        <w:rPr>
          <w:rFonts w:ascii="Times New Roman" w:eastAsia="굴림" w:hAnsi="Times New Roman" w:cs="Times New Roman"/>
          <w:kern w:val="0"/>
          <w:sz w:val="24"/>
          <w:szCs w:val="24"/>
          <w:lang w:val="en-IE"/>
        </w:rPr>
        <w:t xml:space="preserve"> Member States to cooperate with the International Criminal Police Organization (INTERPOL) </w:t>
      </w:r>
      <w:r>
        <w:rPr>
          <w:rFonts w:ascii="Times New Roman" w:eastAsia="굴림" w:hAnsi="Times New Roman" w:cs="Times New Roman"/>
          <w:kern w:val="0"/>
          <w:sz w:val="24"/>
          <w:szCs w:val="24"/>
          <w:lang w:val="en-IE"/>
        </w:rPr>
        <w:t xml:space="preserve">and organizations dealing with non-proliferation of the illicit drug circulations such as the General Assembly of the United States on a framework named </w:t>
      </w:r>
      <w:r w:rsidRPr="000B338E">
        <w:rPr>
          <w:rFonts w:ascii="Times New Roman" w:eastAsia="굴림" w:hAnsi="Times New Roman" w:cs="Times New Roman"/>
          <w:kern w:val="0"/>
          <w:sz w:val="24"/>
          <w:szCs w:val="24"/>
          <w:lang w:val="en-IE"/>
        </w:rPr>
        <w:t>to ensure that the immediate and effective actions are taken in cases of illegal distribution and resale, leakage and theft</w:t>
      </w:r>
      <w:r>
        <w:rPr>
          <w:rFonts w:ascii="Times New Roman" w:eastAsia="굴림" w:hAnsi="Times New Roman" w:cs="Times New Roman"/>
          <w:kern w:val="0"/>
          <w:sz w:val="24"/>
          <w:szCs w:val="24"/>
          <w:lang w:val="en-IE"/>
        </w:rPr>
        <w:t xml:space="preserve"> of government issued narcotic drugs</w:t>
      </w:r>
      <w:r w:rsidRPr="000B338E">
        <w:rPr>
          <w:rFonts w:ascii="Times New Roman" w:eastAsia="굴림" w:hAnsi="Times New Roman" w:cs="Times New Roman"/>
          <w:kern w:val="0"/>
          <w:sz w:val="24"/>
          <w:szCs w:val="24"/>
          <w:lang w:val="en-IE"/>
        </w:rPr>
        <w:t xml:space="preserve"> through:</w:t>
      </w:r>
    </w:p>
    <w:p w14:paraId="50965371" w14:textId="77777777" w:rsidR="008E4BE5" w:rsidRPr="00C306E7" w:rsidRDefault="008E4BE5" w:rsidP="008E4BE5">
      <w:pPr>
        <w:pStyle w:val="a3"/>
        <w:widowControl/>
        <w:numPr>
          <w:ilvl w:val="1"/>
          <w:numId w:val="1"/>
        </w:numPr>
        <w:wordWrap/>
        <w:autoSpaceDE/>
        <w:autoSpaceDN/>
        <w:spacing w:after="0" w:line="240" w:lineRule="auto"/>
        <w:ind w:leftChars="0"/>
        <w:contextualSpacing/>
        <w:jc w:val="left"/>
        <w:rPr>
          <w:rFonts w:ascii="Times New Roman" w:eastAsia="굴림" w:hAnsi="Times New Roman" w:cs="Times New Roman"/>
          <w:kern w:val="0"/>
          <w:sz w:val="24"/>
          <w:szCs w:val="24"/>
        </w:rPr>
      </w:pPr>
      <w:r w:rsidRPr="000B338E">
        <w:rPr>
          <w:rFonts w:ascii="Times New Roman" w:eastAsia="굴림" w:hAnsi="Times New Roman" w:cs="Times New Roman"/>
          <w:kern w:val="0"/>
          <w:sz w:val="24"/>
          <w:szCs w:val="24"/>
          <w:lang w:val="en-IE"/>
        </w:rPr>
        <w:t>member states providing INTERPOL with the information, such as but not limited to the serial number and transp</w:t>
      </w:r>
      <w:r>
        <w:rPr>
          <w:rFonts w:ascii="Times New Roman" w:eastAsia="굴림" w:hAnsi="Times New Roman" w:cs="Times New Roman"/>
          <w:kern w:val="0"/>
          <w:sz w:val="24"/>
          <w:szCs w:val="24"/>
          <w:lang w:val="en-IE"/>
        </w:rPr>
        <w:t>ort details of the drugs lost,</w:t>
      </w:r>
    </w:p>
    <w:p w14:paraId="320BF164" w14:textId="77777777" w:rsidR="008E4BE5" w:rsidRPr="00C306E7" w:rsidRDefault="008E4BE5" w:rsidP="008E4BE5">
      <w:pPr>
        <w:pStyle w:val="a3"/>
        <w:widowControl/>
        <w:numPr>
          <w:ilvl w:val="1"/>
          <w:numId w:val="1"/>
        </w:numPr>
        <w:wordWrap/>
        <w:autoSpaceDE/>
        <w:autoSpaceDN/>
        <w:spacing w:after="0" w:line="240" w:lineRule="auto"/>
        <w:ind w:leftChars="0"/>
        <w:contextualSpacing/>
        <w:jc w:val="left"/>
        <w:rPr>
          <w:rFonts w:ascii="Times New Roman" w:eastAsia="굴림" w:hAnsi="Times New Roman" w:cs="Times New Roman"/>
          <w:kern w:val="0"/>
          <w:sz w:val="24"/>
          <w:szCs w:val="24"/>
        </w:rPr>
      </w:pPr>
      <w:r w:rsidRPr="000B338E">
        <w:rPr>
          <w:rFonts w:ascii="Times New Roman" w:eastAsia="굴림" w:hAnsi="Times New Roman" w:cs="Times New Roman"/>
          <w:kern w:val="0"/>
          <w:sz w:val="24"/>
          <w:szCs w:val="24"/>
          <w:lang w:val="en-IE"/>
        </w:rPr>
        <w:t xml:space="preserve">giving </w:t>
      </w:r>
      <w:r>
        <w:rPr>
          <w:rFonts w:ascii="Times New Roman" w:eastAsia="굴림" w:hAnsi="Times New Roman" w:cs="Times New Roman"/>
          <w:kern w:val="0"/>
          <w:sz w:val="24"/>
          <w:szCs w:val="24"/>
          <w:lang w:val="en-IE"/>
        </w:rPr>
        <w:t xml:space="preserve">more </w:t>
      </w:r>
      <w:r w:rsidRPr="000B338E">
        <w:rPr>
          <w:rFonts w:ascii="Times New Roman" w:eastAsia="굴림" w:hAnsi="Times New Roman" w:cs="Times New Roman"/>
          <w:kern w:val="0"/>
          <w:sz w:val="24"/>
          <w:szCs w:val="24"/>
          <w:lang w:val="en-IE"/>
        </w:rPr>
        <w:t>access to the international</w:t>
      </w:r>
      <w:r>
        <w:rPr>
          <w:rFonts w:ascii="Times New Roman" w:eastAsia="굴림" w:hAnsi="Times New Roman" w:cs="Times New Roman"/>
          <w:kern w:val="0"/>
          <w:sz w:val="24"/>
          <w:szCs w:val="24"/>
          <w:lang w:val="en-IE"/>
        </w:rPr>
        <w:t xml:space="preserve"> illicit drug circulation database mentioned above,</w:t>
      </w:r>
    </w:p>
    <w:p w14:paraId="0F384CEB" w14:textId="5665F165" w:rsidR="008E4BE5" w:rsidRDefault="008E4BE5" w:rsidP="008E4BE5">
      <w:pPr>
        <w:pStyle w:val="a3"/>
        <w:widowControl/>
        <w:numPr>
          <w:ilvl w:val="1"/>
          <w:numId w:val="1"/>
        </w:numPr>
        <w:wordWrap/>
        <w:autoSpaceDE/>
        <w:autoSpaceDN/>
        <w:spacing w:line="240" w:lineRule="auto"/>
        <w:ind w:leftChars="0"/>
        <w:contextualSpacing/>
        <w:jc w:val="left"/>
        <w:rPr>
          <w:rFonts w:ascii="Times New Roman" w:eastAsia="굴림" w:hAnsi="Times New Roman" w:cs="Times New Roman"/>
          <w:kern w:val="0"/>
          <w:sz w:val="24"/>
          <w:szCs w:val="24"/>
          <w:lang w:val="en-IE"/>
        </w:rPr>
      </w:pPr>
      <w:r w:rsidRPr="000B338E">
        <w:rPr>
          <w:rFonts w:ascii="Times New Roman" w:eastAsia="굴림" w:hAnsi="Times New Roman" w:cs="Times New Roman"/>
          <w:kern w:val="0"/>
          <w:sz w:val="24"/>
          <w:szCs w:val="24"/>
          <w:lang w:val="en-IE"/>
        </w:rPr>
        <w:t>INTERPOL acting upon the information given by the Member State to trace, identify</w:t>
      </w:r>
      <w:r>
        <w:rPr>
          <w:rFonts w:ascii="Times New Roman" w:eastAsia="굴림" w:hAnsi="Times New Roman" w:cs="Times New Roman"/>
          <w:kern w:val="0"/>
          <w:sz w:val="24"/>
          <w:szCs w:val="24"/>
          <w:lang w:val="en-IE"/>
        </w:rPr>
        <w:t>,</w:t>
      </w:r>
      <w:r w:rsidRPr="000B338E">
        <w:rPr>
          <w:rFonts w:ascii="Times New Roman" w:eastAsia="굴림" w:hAnsi="Times New Roman" w:cs="Times New Roman"/>
          <w:kern w:val="0"/>
          <w:sz w:val="24"/>
          <w:szCs w:val="24"/>
          <w:lang w:val="en-IE"/>
        </w:rPr>
        <w:t xml:space="preserve"> </w:t>
      </w:r>
    </w:p>
    <w:p w14:paraId="7DEB80B3" w14:textId="2AD8A47C" w:rsidR="008E4BE5" w:rsidRPr="008E4BE5" w:rsidRDefault="008E4BE5" w:rsidP="008E4BE5">
      <w:pPr>
        <w:pStyle w:val="Body"/>
        <w:numPr>
          <w:ilvl w:val="1"/>
          <w:numId w:val="1"/>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hint="eastAsia"/>
          <w:color w:val="000000" w:themeColor="text1"/>
          <w:sz w:val="24"/>
          <w:szCs w:val="24"/>
          <w:lang w:eastAsia="ko-KR"/>
        </w:rPr>
        <w:t xml:space="preserve">asking Association </w:t>
      </w:r>
      <w:r>
        <w:rPr>
          <w:rFonts w:ascii="Times New Roman" w:eastAsiaTheme="minorEastAsia" w:hAnsi="Times New Roman" w:cs="Times New Roman"/>
          <w:color w:val="000000" w:themeColor="text1"/>
          <w:sz w:val="24"/>
          <w:szCs w:val="24"/>
          <w:lang w:eastAsia="ko-KR"/>
        </w:rPr>
        <w:t xml:space="preserve">of International Banks (IAB) and INTERPOL to scrutinize </w:t>
      </w:r>
      <w:bookmarkStart w:id="0" w:name="_GoBack"/>
      <w:bookmarkEnd w:id="0"/>
      <w:r w:rsidR="00503F22" w:rsidRPr="00503F22">
        <w:rPr>
          <w:rFonts w:ascii="Times New Roman" w:eastAsiaTheme="minorEastAsia" w:hAnsi="Times New Roman" w:cs="Times New Roman"/>
          <w:color w:val="000000" w:themeColor="text1"/>
          <w:sz w:val="24"/>
          <w:szCs w:val="24"/>
          <w:lang w:eastAsia="ko-KR"/>
        </w:rPr>
        <w:t>bank accounts that have any relations to individuals or organizations found guilty of money laundry or drug trafficking</w:t>
      </w:r>
      <w:r>
        <w:rPr>
          <w:rFonts w:ascii="Times New Roman" w:eastAsiaTheme="minorEastAsia" w:hAnsi="Times New Roman" w:cs="Times New Roman"/>
          <w:color w:val="000000" w:themeColor="text1"/>
          <w:sz w:val="24"/>
          <w:szCs w:val="24"/>
          <w:lang w:eastAsia="ko-KR"/>
        </w:rPr>
        <w:t xml:space="preserve">, so as to </w:t>
      </w:r>
      <w:r>
        <w:rPr>
          <w:rFonts w:ascii="Times New Roman" w:eastAsia="Times New Roman" w:hAnsi="Times New Roman" w:cs="Times New Roman"/>
          <w:sz w:val="24"/>
          <w:szCs w:val="24"/>
        </w:rPr>
        <w:t>crack down the circulation of money run by international the illicit drug organizations such as Al-Qaida and Cartel, as well as freezing all funds and assets associated either directly or indirectly with them;</w:t>
      </w:r>
    </w:p>
    <w:p w14:paraId="4EB54F1C" w14:textId="77777777" w:rsidR="008E4BE5" w:rsidRPr="008E4BE5" w:rsidRDefault="008E4BE5" w:rsidP="008E4BE5">
      <w:pPr>
        <w:pStyle w:val="Body"/>
        <w:ind w:left="1200"/>
        <w:rPr>
          <w:rFonts w:ascii="Times New Roman" w:eastAsiaTheme="minorEastAsia" w:hAnsi="Times New Roman" w:cs="Times New Roman"/>
          <w:color w:val="000000" w:themeColor="text1"/>
          <w:sz w:val="24"/>
          <w:szCs w:val="24"/>
          <w:lang w:eastAsia="ko-KR"/>
        </w:rPr>
      </w:pPr>
    </w:p>
    <w:p w14:paraId="1CA8B739" w14:textId="606B06B5" w:rsidR="008E4BE5" w:rsidRDefault="008E4BE5" w:rsidP="008E4BE5">
      <w:pPr>
        <w:pStyle w:val="Body"/>
        <w:numPr>
          <w:ilvl w:val="0"/>
          <w:numId w:val="2"/>
        </w:numPr>
        <w:rPr>
          <w:rFonts w:ascii="Times New Roman" w:eastAsiaTheme="minorEastAsia" w:hAnsi="Times New Roman" w:cs="Times New Roman"/>
          <w:color w:val="000000" w:themeColor="text1"/>
          <w:sz w:val="24"/>
          <w:szCs w:val="24"/>
          <w:lang w:eastAsia="ko-KR"/>
        </w:rPr>
      </w:pPr>
      <w:r w:rsidRPr="00F55569">
        <w:rPr>
          <w:rFonts w:ascii="Times New Roman" w:eastAsiaTheme="minorEastAsia" w:hAnsi="Times New Roman" w:cs="Times New Roman"/>
          <w:color w:val="000000" w:themeColor="text1"/>
          <w:sz w:val="24"/>
          <w:szCs w:val="24"/>
          <w:u w:val="single"/>
          <w:lang w:eastAsia="ko-KR"/>
        </w:rPr>
        <w:t>Encourages</w:t>
      </w:r>
      <w:r>
        <w:rPr>
          <w:rFonts w:ascii="Times New Roman" w:eastAsiaTheme="minorEastAsia" w:hAnsi="Times New Roman" w:cs="Times New Roman"/>
          <w:color w:val="000000" w:themeColor="text1"/>
          <w:sz w:val="24"/>
          <w:szCs w:val="24"/>
          <w:lang w:eastAsia="ko-KR"/>
        </w:rPr>
        <w:t xml:space="preserve"> all the member states to maintain stable economic conditions </w:t>
      </w:r>
      <w:r w:rsidR="00F55569">
        <w:rPr>
          <w:rFonts w:ascii="Times New Roman" w:eastAsiaTheme="minorEastAsia" w:hAnsi="Times New Roman" w:cs="Times New Roman"/>
          <w:color w:val="000000" w:themeColor="text1"/>
          <w:sz w:val="24"/>
          <w:szCs w:val="24"/>
          <w:lang w:eastAsia="ko-KR"/>
        </w:rPr>
        <w:t>through</w:t>
      </w:r>
      <w:r>
        <w:rPr>
          <w:rFonts w:ascii="Times New Roman" w:eastAsiaTheme="minorEastAsia" w:hAnsi="Times New Roman" w:cs="Times New Roman"/>
          <w:color w:val="000000" w:themeColor="text1"/>
          <w:sz w:val="24"/>
          <w:szCs w:val="24"/>
          <w:lang w:eastAsia="ko-KR"/>
        </w:rPr>
        <w:t xml:space="preserve"> International Monetary Funds and World Bank to prevent possible economic </w:t>
      </w:r>
      <w:r>
        <w:rPr>
          <w:rFonts w:ascii="Times New Roman" w:eastAsiaTheme="minorEastAsia" w:hAnsi="Times New Roman" w:cs="Times New Roman"/>
          <w:color w:val="000000" w:themeColor="text1"/>
          <w:sz w:val="24"/>
          <w:szCs w:val="24"/>
          <w:lang w:eastAsia="ko-KR"/>
        </w:rPr>
        <w:lastRenderedPageBreak/>
        <w:t>recessions that may result in I</w:t>
      </w:r>
      <w:r w:rsidR="00F55569">
        <w:rPr>
          <w:rFonts w:ascii="Times New Roman" w:eastAsiaTheme="minorEastAsia" w:hAnsi="Times New Roman" w:cs="Times New Roman"/>
          <w:color w:val="000000" w:themeColor="text1"/>
          <w:sz w:val="24"/>
          <w:szCs w:val="24"/>
          <w:lang w:eastAsia="ko-KR"/>
        </w:rPr>
        <w:t>DP</w:t>
      </w:r>
      <w:r>
        <w:rPr>
          <w:rFonts w:ascii="Times New Roman" w:eastAsiaTheme="minorEastAsia" w:hAnsi="Times New Roman" w:cs="Times New Roman"/>
          <w:color w:val="000000" w:themeColor="text1"/>
          <w:sz w:val="24"/>
          <w:szCs w:val="24"/>
          <w:lang w:eastAsia="ko-KR"/>
        </w:rPr>
        <w:t>s within the country through the ways such as but not limited to:</w:t>
      </w:r>
    </w:p>
    <w:p w14:paraId="0F89B537" w14:textId="77777777" w:rsidR="008E4BE5" w:rsidRDefault="008E4BE5" w:rsidP="008E4BE5">
      <w:pPr>
        <w:pStyle w:val="Body"/>
        <w:numPr>
          <w:ilvl w:val="1"/>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Adopting structural adjustment plans recommended by International Monetary Funds and World Bank and thereby reducing unnecessary budget spending on welfares and civil officers,</w:t>
      </w:r>
    </w:p>
    <w:p w14:paraId="30F9B89A" w14:textId="77777777" w:rsidR="008E4BE5" w:rsidRDefault="008E4BE5" w:rsidP="008E4BE5">
      <w:pPr>
        <w:pStyle w:val="Body"/>
        <w:numPr>
          <w:ilvl w:val="1"/>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Developing means to diversify the economy of the state in ways such as but not limited to:</w:t>
      </w:r>
    </w:p>
    <w:p w14:paraId="772BB991" w14:textId="77777777" w:rsidR="008E4BE5" w:rsidRDefault="008E4BE5" w:rsidP="008E4BE5">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Eco-tourism</w:t>
      </w:r>
      <w:r w:rsidR="00DF42F3">
        <w:rPr>
          <w:rFonts w:ascii="Times New Roman" w:eastAsiaTheme="minorEastAsia" w:hAnsi="Times New Roman" w:cs="Times New Roman"/>
          <w:color w:val="000000" w:themeColor="text1"/>
          <w:sz w:val="24"/>
          <w:szCs w:val="24"/>
          <w:lang w:eastAsia="ko-KR"/>
        </w:rPr>
        <w:t>,</w:t>
      </w:r>
    </w:p>
    <w:p w14:paraId="637AF6C5" w14:textId="77777777" w:rsidR="008E4BE5" w:rsidRDefault="00DF42F3" w:rsidP="008E4BE5">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Petroleum-oil museum,</w:t>
      </w:r>
    </w:p>
    <w:p w14:paraId="7F59D095" w14:textId="7241F028" w:rsidR="00DF42F3" w:rsidRDefault="00DF42F3" w:rsidP="008E4BE5">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 xml:space="preserve">Latino cultural </w:t>
      </w:r>
      <w:r w:rsidR="00F55569">
        <w:rPr>
          <w:rFonts w:ascii="Times New Roman" w:eastAsiaTheme="minorEastAsia" w:hAnsi="Times New Roman" w:cs="Times New Roman"/>
          <w:color w:val="000000" w:themeColor="text1"/>
          <w:sz w:val="24"/>
          <w:szCs w:val="24"/>
          <w:lang w:eastAsia="ko-KR"/>
        </w:rPr>
        <w:t>expo</w:t>
      </w:r>
      <w:r>
        <w:rPr>
          <w:rFonts w:ascii="Times New Roman" w:eastAsiaTheme="minorEastAsia" w:hAnsi="Times New Roman" w:cs="Times New Roman"/>
          <w:color w:val="000000" w:themeColor="text1"/>
          <w:sz w:val="24"/>
          <w:szCs w:val="24"/>
          <w:lang w:eastAsia="ko-KR"/>
        </w:rPr>
        <w:t>,</w:t>
      </w:r>
    </w:p>
    <w:p w14:paraId="33A3EF59" w14:textId="77777777" w:rsidR="00DF42F3" w:rsidRDefault="00DF42F3" w:rsidP="00DF42F3">
      <w:pPr>
        <w:pStyle w:val="Body"/>
        <w:numPr>
          <w:ilvl w:val="1"/>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hint="eastAsia"/>
          <w:color w:val="000000" w:themeColor="text1"/>
          <w:sz w:val="24"/>
          <w:szCs w:val="24"/>
          <w:lang w:eastAsia="ko-KR"/>
        </w:rPr>
        <w:t>A</w:t>
      </w:r>
      <w:r>
        <w:rPr>
          <w:rFonts w:ascii="Times New Roman" w:eastAsiaTheme="minorEastAsia" w:hAnsi="Times New Roman" w:cs="Times New Roman"/>
          <w:color w:val="000000" w:themeColor="text1"/>
          <w:sz w:val="24"/>
          <w:szCs w:val="24"/>
          <w:lang w:eastAsia="ko-KR"/>
        </w:rPr>
        <w:t>sking More Economically Developed Countries (MEDCs) to provide the fiscal loans and c</w:t>
      </w:r>
      <w:r w:rsidRPr="00DF42F3">
        <w:rPr>
          <w:rFonts w:ascii="Times New Roman" w:eastAsiaTheme="minorEastAsia" w:hAnsi="Times New Roman" w:cs="Times New Roman"/>
          <w:color w:val="000000" w:themeColor="text1"/>
          <w:sz w:val="24"/>
          <w:szCs w:val="24"/>
          <w:lang w:eastAsia="ko-KR"/>
        </w:rPr>
        <w:t xml:space="preserve">ooperating with the respective national banks to implement fiscal and monetary policies </w:t>
      </w:r>
      <w:r>
        <w:rPr>
          <w:rFonts w:ascii="Times New Roman" w:eastAsiaTheme="minorEastAsia" w:hAnsi="Times New Roman" w:cs="Times New Roman"/>
          <w:color w:val="000000" w:themeColor="text1"/>
          <w:sz w:val="24"/>
          <w:szCs w:val="24"/>
          <w:lang w:eastAsia="ko-KR"/>
        </w:rPr>
        <w:t xml:space="preserve">in order </w:t>
      </w:r>
      <w:r w:rsidRPr="00DF42F3">
        <w:rPr>
          <w:rFonts w:ascii="Times New Roman" w:eastAsiaTheme="minorEastAsia" w:hAnsi="Times New Roman" w:cs="Times New Roman"/>
          <w:color w:val="000000" w:themeColor="text1"/>
          <w:sz w:val="24"/>
          <w:szCs w:val="24"/>
          <w:lang w:eastAsia="ko-KR"/>
        </w:rPr>
        <w:t>to adjust the national economy</w:t>
      </w:r>
      <w:r>
        <w:rPr>
          <w:rFonts w:ascii="Times New Roman" w:eastAsiaTheme="minorEastAsia" w:hAnsi="Times New Roman" w:cs="Times New Roman"/>
          <w:color w:val="000000" w:themeColor="text1"/>
          <w:sz w:val="24"/>
          <w:szCs w:val="24"/>
          <w:lang w:eastAsia="ko-KR"/>
        </w:rPr>
        <w:t>;</w:t>
      </w:r>
    </w:p>
    <w:p w14:paraId="3321EFB1" w14:textId="77777777" w:rsidR="00DF42F3" w:rsidRDefault="00DF42F3" w:rsidP="00DF42F3">
      <w:pPr>
        <w:pStyle w:val="Body"/>
        <w:ind w:left="1392"/>
        <w:rPr>
          <w:rFonts w:ascii="Times New Roman" w:eastAsiaTheme="minorEastAsia" w:hAnsi="Times New Roman" w:cs="Times New Roman"/>
          <w:color w:val="000000" w:themeColor="text1"/>
          <w:sz w:val="24"/>
          <w:szCs w:val="24"/>
          <w:lang w:eastAsia="ko-KR"/>
        </w:rPr>
      </w:pPr>
    </w:p>
    <w:p w14:paraId="37F52248" w14:textId="337F56D1" w:rsidR="00DF42F3" w:rsidRPr="00DF42F3" w:rsidRDefault="00DF42F3" w:rsidP="00DF42F3">
      <w:pPr>
        <w:pStyle w:val="a3"/>
        <w:numPr>
          <w:ilvl w:val="0"/>
          <w:numId w:val="2"/>
        </w:numPr>
        <w:spacing w:line="240" w:lineRule="auto"/>
        <w:ind w:leftChars="0"/>
        <w:contextualSpacing/>
        <w:rPr>
          <w:rFonts w:ascii="Times New Roman" w:eastAsia="굴림" w:hAnsi="Times New Roman" w:cs="Times New Roman"/>
          <w:sz w:val="24"/>
          <w:szCs w:val="24"/>
          <w:lang w:val="en-IE"/>
        </w:rPr>
      </w:pPr>
      <w:r>
        <w:rPr>
          <w:rFonts w:ascii="Times New Roman" w:eastAsia="Times New Roman" w:hAnsi="Times New Roman" w:cs="Times New Roman"/>
          <w:color w:val="000000" w:themeColor="text1"/>
          <w:sz w:val="24"/>
          <w:szCs w:val="24"/>
          <w:u w:val="single"/>
          <w:lang w:val="en-IE"/>
        </w:rPr>
        <w:t>S</w:t>
      </w:r>
      <w:proofErr w:type="spellStart"/>
      <w:r w:rsidRPr="00AD4C3E">
        <w:rPr>
          <w:rFonts w:ascii="Times New Roman" w:eastAsia="Times New Roman" w:hAnsi="Times New Roman" w:cs="Times New Roman"/>
          <w:color w:val="000000" w:themeColor="text1"/>
          <w:sz w:val="24"/>
          <w:szCs w:val="24"/>
          <w:u w:val="single"/>
        </w:rPr>
        <w:t>uppor</w:t>
      </w:r>
      <w:r w:rsidR="00F55569">
        <w:rPr>
          <w:rFonts w:ascii="Times New Roman" w:eastAsia="Times New Roman" w:hAnsi="Times New Roman" w:cs="Times New Roman"/>
          <w:color w:val="000000" w:themeColor="text1"/>
          <w:sz w:val="24"/>
          <w:szCs w:val="24"/>
          <w:u w:val="single"/>
        </w:rPr>
        <w:t>ts</w:t>
      </w:r>
      <w:proofErr w:type="spellEnd"/>
      <w:r w:rsidRPr="00596F4E">
        <w:rPr>
          <w:rFonts w:ascii="Times New Roman" w:eastAsia="Times New Roman" w:hAnsi="Times New Roman" w:cs="Times New Roman"/>
          <w:color w:val="000000" w:themeColor="text1"/>
          <w:sz w:val="24"/>
          <w:szCs w:val="24"/>
        </w:rPr>
        <w:t xml:space="preserve"> the development of technologies by agencies</w:t>
      </w:r>
      <w:r w:rsidR="00F55569">
        <w:rPr>
          <w:rFonts w:ascii="Times New Roman" w:eastAsia="Times New Roman" w:hAnsi="Times New Roman" w:cs="Times New Roman"/>
          <w:color w:val="000000" w:themeColor="text1"/>
          <w:sz w:val="24"/>
          <w:szCs w:val="24"/>
        </w:rPr>
        <w:t xml:space="preserve"> </w:t>
      </w:r>
      <w:r w:rsidRPr="00596F4E">
        <w:rPr>
          <w:rFonts w:ascii="Times New Roman" w:eastAsia="Times New Roman" w:hAnsi="Times New Roman" w:cs="Times New Roman"/>
          <w:color w:val="000000" w:themeColor="text1"/>
          <w:sz w:val="24"/>
          <w:szCs w:val="24"/>
        </w:rPr>
        <w:t xml:space="preserve">that are funded by member states, which can better detect </w:t>
      </w:r>
      <w:r>
        <w:rPr>
          <w:rFonts w:ascii="Times New Roman" w:eastAsia="Times New Roman" w:hAnsi="Times New Roman" w:cs="Times New Roman"/>
          <w:color w:val="000000" w:themeColor="text1"/>
          <w:sz w:val="24"/>
          <w:szCs w:val="24"/>
        </w:rPr>
        <w:t>drug and materials used for the manufacturing of weapons</w:t>
      </w:r>
      <w:r w:rsidRPr="00596F4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to crack down the source of the revenue of drug-cartels in Latin America through means such as </w:t>
      </w:r>
      <w:r w:rsidRPr="00596F4E">
        <w:rPr>
          <w:rFonts w:ascii="Times New Roman" w:eastAsia="Times New Roman" w:hAnsi="Times New Roman" w:cs="Times New Roman"/>
          <w:color w:val="000000" w:themeColor="text1"/>
          <w:sz w:val="24"/>
          <w:szCs w:val="24"/>
        </w:rPr>
        <w:t>but are not limited to:</w:t>
      </w:r>
    </w:p>
    <w:p w14:paraId="3C1436BE" w14:textId="5FD66944" w:rsidR="00DF42F3" w:rsidRPr="00503F22" w:rsidRDefault="00503F22" w:rsidP="00503F22">
      <w:pPr>
        <w:pStyle w:val="a3"/>
        <w:numPr>
          <w:ilvl w:val="1"/>
          <w:numId w:val="2"/>
        </w:numPr>
        <w:ind w:leftChars="0"/>
        <w:contextualSpacing/>
        <w:rPr>
          <w:rFonts w:ascii="Times New Roman" w:eastAsia="Times New Roman" w:hAnsi="Times New Roman" w:cs="Times New Roman"/>
          <w:color w:val="000000" w:themeColor="text1"/>
          <w:sz w:val="24"/>
          <w:szCs w:val="24"/>
        </w:rPr>
      </w:pPr>
      <w:r w:rsidRPr="00503F22">
        <w:rPr>
          <w:rFonts w:ascii="Times New Roman" w:eastAsia="Times New Roman" w:hAnsi="Times New Roman" w:cs="Times New Roman"/>
          <w:color w:val="000000" w:themeColor="text1"/>
          <w:sz w:val="24"/>
          <w:szCs w:val="24"/>
        </w:rPr>
        <w:t>provision of machines that are more capable of detecting the drug and weapons, such as more effective Geiger counters to be put into use at travel terminals adjacent to Latin America, and establishment of improved X-rays at travel terminals to more effectively find anyone carrying materials used for the construction of the illicit circulation of drugs,</w:t>
      </w:r>
    </w:p>
    <w:p w14:paraId="6E84DDAE" w14:textId="77777777" w:rsidR="00DF42F3" w:rsidRPr="0030194C" w:rsidRDefault="00DF42F3" w:rsidP="00DF42F3">
      <w:pPr>
        <w:pStyle w:val="Body"/>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endowment of </w:t>
      </w:r>
      <w:r w:rsidRPr="0030194C">
        <w:rPr>
          <w:rFonts w:ascii="Times New Roman" w:eastAsia="Times New Roman" w:hAnsi="Times New Roman" w:cs="Times New Roman"/>
          <w:color w:val="000000" w:themeColor="text1"/>
          <w:sz w:val="24"/>
          <w:szCs w:val="24"/>
        </w:rPr>
        <w:t xml:space="preserve">systems that can detect emitted </w:t>
      </w:r>
      <w:r>
        <w:rPr>
          <w:rFonts w:ascii="Times New Roman" w:eastAsia="Times New Roman" w:hAnsi="Times New Roman" w:cs="Times New Roman"/>
          <w:color w:val="000000" w:themeColor="text1"/>
          <w:sz w:val="24"/>
          <w:szCs w:val="24"/>
        </w:rPr>
        <w:t>particles</w:t>
      </w:r>
      <w:r w:rsidRPr="00ED67D1">
        <w:rPr>
          <w:rFonts w:ascii="Times New Roman" w:eastAsia="Times New Roman" w:hAnsi="Times New Roman" w:cs="Times New Roman"/>
          <w:color w:val="000000" w:themeColor="text1"/>
          <w:sz w:val="24"/>
          <w:szCs w:val="24"/>
        </w:rPr>
        <w:t xml:space="preserve"> from materials needed for the construction of</w:t>
      </w:r>
      <w:r>
        <w:rPr>
          <w:rFonts w:ascii="Times New Roman" w:eastAsia="Times New Roman" w:hAnsi="Times New Roman" w:cs="Times New Roman"/>
          <w:color w:val="000000" w:themeColor="text1"/>
          <w:sz w:val="24"/>
          <w:szCs w:val="24"/>
        </w:rPr>
        <w:t xml:space="preserve"> illicit drug trade</w:t>
      </w:r>
      <w:r w:rsidRPr="00ED67D1">
        <w:rPr>
          <w:rFonts w:ascii="Times New Roman" w:eastAsia="Times New Roman" w:hAnsi="Times New Roman" w:cs="Times New Roman"/>
          <w:color w:val="000000" w:themeColor="text1"/>
          <w:sz w:val="24"/>
          <w:szCs w:val="24"/>
        </w:rPr>
        <w:t xml:space="preserve"> such as air quality survey systems to</w:t>
      </w:r>
      <w:r>
        <w:rPr>
          <w:rFonts w:ascii="Times New Roman" w:eastAsia="Times New Roman" w:hAnsi="Times New Roman" w:cs="Times New Roman"/>
          <w:color w:val="000000" w:themeColor="text1"/>
          <w:sz w:val="24"/>
          <w:szCs w:val="24"/>
        </w:rPr>
        <w:t xml:space="preserve"> detect traces of drugs,</w:t>
      </w:r>
    </w:p>
    <w:p w14:paraId="7A394110" w14:textId="2580D44F" w:rsidR="00DF42F3" w:rsidRDefault="00DF42F3" w:rsidP="00DF42F3">
      <w:pPr>
        <w:pStyle w:val="Body"/>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implementation of</w:t>
      </w:r>
      <w:r w:rsidRPr="0030194C">
        <w:rPr>
          <w:rFonts w:ascii="Times New Roman" w:eastAsia="Times New Roman" w:hAnsi="Times New Roman" w:cs="Times New Roman"/>
          <w:color w:val="000000" w:themeColor="text1"/>
          <w:sz w:val="24"/>
          <w:szCs w:val="24"/>
        </w:rPr>
        <w:t xml:space="preserve"> the technologies mentioned in </w:t>
      </w:r>
      <w:r w:rsidR="00F55569">
        <w:rPr>
          <w:rFonts w:ascii="Times New Roman" w:eastAsia="Times New Roman" w:hAnsi="Times New Roman" w:cs="Times New Roman"/>
          <w:color w:val="000000" w:themeColor="text1"/>
          <w:sz w:val="24"/>
          <w:szCs w:val="24"/>
        </w:rPr>
        <w:t xml:space="preserve">operative clause 2 </w:t>
      </w:r>
      <w:r w:rsidRPr="0030194C">
        <w:rPr>
          <w:rFonts w:ascii="Times New Roman" w:eastAsia="Times New Roman" w:hAnsi="Times New Roman" w:cs="Times New Roman"/>
          <w:color w:val="000000" w:themeColor="text1"/>
          <w:sz w:val="24"/>
          <w:szCs w:val="24"/>
        </w:rPr>
        <w:t xml:space="preserve">sub </w:t>
      </w:r>
      <w:proofErr w:type="spellStart"/>
      <w:r w:rsidRPr="0030194C">
        <w:rPr>
          <w:rFonts w:ascii="Times New Roman" w:eastAsia="Times New Roman" w:hAnsi="Times New Roman" w:cs="Times New Roman"/>
          <w:color w:val="000000" w:themeColor="text1"/>
          <w:sz w:val="24"/>
          <w:szCs w:val="24"/>
        </w:rPr>
        <w:t>sub</w:t>
      </w:r>
      <w:proofErr w:type="spellEnd"/>
      <w:r w:rsidRPr="0030194C">
        <w:rPr>
          <w:rFonts w:ascii="Times New Roman" w:eastAsia="Times New Roman" w:hAnsi="Times New Roman" w:cs="Times New Roman"/>
          <w:color w:val="000000" w:themeColor="text1"/>
          <w:sz w:val="24"/>
          <w:szCs w:val="24"/>
        </w:rPr>
        <w:t xml:space="preserve"> clauses </w:t>
      </w:r>
      <w:proofErr w:type="spellStart"/>
      <w:r>
        <w:rPr>
          <w:rFonts w:ascii="Times New Roman" w:eastAsia="Times New Roman" w:hAnsi="Times New Roman" w:cs="Times New Roman"/>
          <w:color w:val="000000" w:themeColor="text1"/>
          <w:sz w:val="24"/>
          <w:szCs w:val="24"/>
        </w:rPr>
        <w:t>i</w:t>
      </w:r>
      <w:proofErr w:type="spellEnd"/>
      <w:r>
        <w:rPr>
          <w:rFonts w:ascii="Times New Roman" w:eastAsia="Times New Roman" w:hAnsi="Times New Roman" w:cs="Times New Roman"/>
          <w:color w:val="000000" w:themeColor="text1"/>
          <w:sz w:val="24"/>
          <w:szCs w:val="24"/>
        </w:rPr>
        <w:t xml:space="preserve"> to </w:t>
      </w:r>
      <w:r w:rsidRPr="00ED67D1">
        <w:rPr>
          <w:rFonts w:ascii="Times New Roman" w:eastAsia="Times New Roman" w:hAnsi="Times New Roman" w:cs="Times New Roman"/>
          <w:color w:val="000000" w:themeColor="text1"/>
          <w:sz w:val="24"/>
          <w:szCs w:val="24"/>
        </w:rPr>
        <w:t>iii in relevant travel terminals such as</w:t>
      </w:r>
      <w:r w:rsidRPr="0030194C">
        <w:rPr>
          <w:rFonts w:ascii="Times New Roman" w:eastAsia="Times New Roman" w:hAnsi="Times New Roman" w:cs="Times New Roman"/>
          <w:color w:val="000000" w:themeColor="text1"/>
          <w:sz w:val="24"/>
          <w:szCs w:val="24"/>
        </w:rPr>
        <w:t xml:space="preserve"> train stations, subway statio</w:t>
      </w:r>
      <w:r>
        <w:rPr>
          <w:rFonts w:ascii="Times New Roman" w:eastAsia="Times New Roman" w:hAnsi="Times New Roman" w:cs="Times New Roman"/>
          <w:color w:val="000000" w:themeColor="text1"/>
          <w:sz w:val="24"/>
          <w:szCs w:val="24"/>
        </w:rPr>
        <w:t xml:space="preserve">ns, border checkpoints, harbors, </w:t>
      </w:r>
      <w:r w:rsidRPr="0030194C">
        <w:rPr>
          <w:rFonts w:ascii="Times New Roman" w:eastAsia="Times New Roman" w:hAnsi="Times New Roman" w:cs="Times New Roman"/>
          <w:color w:val="000000" w:themeColor="text1"/>
          <w:sz w:val="24"/>
          <w:szCs w:val="24"/>
        </w:rPr>
        <w:t>and airports;</w:t>
      </w:r>
    </w:p>
    <w:p w14:paraId="0181EF8A" w14:textId="77777777" w:rsidR="00FC4981" w:rsidRDefault="00FC4981" w:rsidP="00FC4981">
      <w:pPr>
        <w:pStyle w:val="Body"/>
        <w:ind w:left="1392"/>
        <w:rPr>
          <w:rFonts w:ascii="Times New Roman" w:eastAsia="Times New Roman" w:hAnsi="Times New Roman" w:cs="Times New Roman"/>
          <w:color w:val="000000" w:themeColor="text1"/>
          <w:sz w:val="24"/>
          <w:szCs w:val="24"/>
        </w:rPr>
      </w:pPr>
    </w:p>
    <w:p w14:paraId="70CF23D2" w14:textId="521D997C" w:rsidR="00DF42F3" w:rsidRPr="00FC4981" w:rsidRDefault="00FC4981" w:rsidP="00FC4981">
      <w:pPr>
        <w:pStyle w:val="Body"/>
        <w:numPr>
          <w:ilvl w:val="0"/>
          <w:numId w:val="2"/>
        </w:numPr>
        <w:rPr>
          <w:rFonts w:ascii="Times New Roman" w:eastAsiaTheme="minorEastAsia" w:hAnsi="Times New Roman" w:cs="Times New Roman"/>
          <w:color w:val="000000" w:themeColor="text1"/>
          <w:sz w:val="24"/>
          <w:szCs w:val="24"/>
          <w:lang w:eastAsia="ko-KR"/>
        </w:rPr>
      </w:pPr>
      <w:r>
        <w:rPr>
          <w:rFonts w:ascii="Times New Roman" w:eastAsia="바탕" w:hAnsi="Times New Roman" w:cs="Times New Roman" w:hint="cs"/>
          <w:color w:val="000000" w:themeColor="text1"/>
          <w:sz w:val="24"/>
          <w:szCs w:val="24"/>
          <w:u w:val="single"/>
          <w:lang w:eastAsia="ko-KR"/>
        </w:rPr>
        <w:t>C</w:t>
      </w:r>
      <w:r>
        <w:rPr>
          <w:rFonts w:ascii="Times New Roman" w:eastAsia="바탕" w:hAnsi="Times New Roman" w:cs="Times New Roman"/>
          <w:color w:val="000000" w:themeColor="text1"/>
          <w:sz w:val="24"/>
          <w:szCs w:val="24"/>
          <w:u w:val="single"/>
          <w:lang w:eastAsia="ko-KR"/>
        </w:rPr>
        <w:t>alls upon</w:t>
      </w:r>
      <w:r>
        <w:rPr>
          <w:rFonts w:ascii="Times New Roman" w:eastAsia="바탕" w:hAnsi="Times New Roman" w:cs="Times New Roman"/>
          <w:color w:val="000000" w:themeColor="text1"/>
          <w:sz w:val="24"/>
          <w:szCs w:val="24"/>
          <w:lang w:eastAsia="ko-KR"/>
        </w:rPr>
        <w:t xml:space="preserve"> governmental organizations within the member states or any relevant non-governmental organizations (NGOs) such as World Resources Institute (WRI) and the Global Water Foundation (GWF) to take actions in raising awareness among the general public about the lack of basic amenities in the camps for </w:t>
      </w:r>
      <w:r w:rsidR="00F55569">
        <w:rPr>
          <w:rFonts w:ascii="Times New Roman" w:eastAsia="바탕" w:hAnsi="Times New Roman" w:cs="Times New Roman"/>
          <w:color w:val="000000" w:themeColor="text1"/>
          <w:sz w:val="24"/>
          <w:szCs w:val="24"/>
          <w:lang w:eastAsia="ko-KR"/>
        </w:rPr>
        <w:t xml:space="preserve">IDPs </w:t>
      </w:r>
      <w:r>
        <w:rPr>
          <w:rFonts w:ascii="Times New Roman" w:eastAsia="바탕" w:hAnsi="Times New Roman" w:cs="Times New Roman"/>
          <w:color w:val="000000" w:themeColor="text1"/>
          <w:sz w:val="24"/>
          <w:szCs w:val="24"/>
          <w:lang w:eastAsia="ko-KR"/>
        </w:rPr>
        <w:t>in ways such as but not limited to:</w:t>
      </w:r>
    </w:p>
    <w:p w14:paraId="31236B64" w14:textId="7B7213A2" w:rsidR="00FC4981" w:rsidRPr="00FC4981" w:rsidRDefault="00790AD4" w:rsidP="00FC4981">
      <w:pPr>
        <w:pStyle w:val="Body"/>
        <w:numPr>
          <w:ilvl w:val="1"/>
          <w:numId w:val="2"/>
        </w:numPr>
        <w:rPr>
          <w:rFonts w:ascii="Times New Roman" w:eastAsiaTheme="minorEastAsia" w:hAnsi="Times New Roman" w:cs="Times New Roman"/>
          <w:color w:val="000000" w:themeColor="text1"/>
          <w:sz w:val="24"/>
          <w:szCs w:val="24"/>
          <w:lang w:eastAsia="ko-KR"/>
        </w:rPr>
      </w:pPr>
      <w:r w:rsidRPr="00790AD4">
        <w:rPr>
          <w:rFonts w:ascii="Times New Roman" w:eastAsia="바탕" w:hAnsi="Times New Roman" w:cs="Times New Roman"/>
          <w:color w:val="000000" w:themeColor="text1"/>
          <w:sz w:val="24"/>
          <w:szCs w:val="24"/>
          <w:lang w:eastAsia="ko-KR"/>
        </w:rPr>
        <w:t>Encourage MUN (Model United Nations) conferences to debate on the issue of IDPs</w:t>
      </w:r>
      <w:r w:rsidR="00FC4981">
        <w:rPr>
          <w:rFonts w:ascii="Times New Roman" w:eastAsia="바탕" w:hAnsi="Times New Roman" w:cs="Times New Roman"/>
          <w:color w:val="000000" w:themeColor="text1"/>
          <w:sz w:val="24"/>
          <w:szCs w:val="24"/>
          <w:lang w:eastAsia="ko-KR"/>
        </w:rPr>
        <w:t>,</w:t>
      </w:r>
    </w:p>
    <w:p w14:paraId="36DBA150" w14:textId="7F5D61B5" w:rsidR="00FC4981" w:rsidRDefault="00FC4981" w:rsidP="00FC4981">
      <w:pPr>
        <w:pStyle w:val="Body"/>
        <w:numPr>
          <w:ilvl w:val="1"/>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 xml:space="preserve">Urging the member states to raise public awareness about lack of access to clean water in IDPs camps through </w:t>
      </w:r>
      <w:r w:rsidR="009E52EF">
        <w:rPr>
          <w:rFonts w:ascii="Times New Roman" w:eastAsiaTheme="minorEastAsia" w:hAnsi="Times New Roman" w:cs="Times New Roman"/>
          <w:color w:val="000000" w:themeColor="text1"/>
          <w:sz w:val="24"/>
          <w:szCs w:val="24"/>
          <w:lang w:eastAsia="ko-KR"/>
        </w:rPr>
        <w:t>ways such as</w:t>
      </w:r>
      <w:r>
        <w:rPr>
          <w:rFonts w:ascii="Times New Roman" w:eastAsiaTheme="minorEastAsia" w:hAnsi="Times New Roman" w:cs="Times New Roman"/>
          <w:color w:val="000000" w:themeColor="text1"/>
          <w:sz w:val="24"/>
          <w:szCs w:val="24"/>
          <w:lang w:eastAsia="ko-KR"/>
        </w:rPr>
        <w:t xml:space="preserve"> but not limited to:</w:t>
      </w:r>
    </w:p>
    <w:p w14:paraId="22C84691" w14:textId="77777777" w:rsidR="00FC4981" w:rsidRDefault="00FC4981" w:rsidP="00FC4981">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Posters and leaflets,</w:t>
      </w:r>
    </w:p>
    <w:p w14:paraId="7847ED9B" w14:textId="77777777" w:rsidR="00FC4981" w:rsidRDefault="00FC4981" w:rsidP="00FC4981">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hint="eastAsia"/>
          <w:color w:val="000000" w:themeColor="text1"/>
          <w:sz w:val="24"/>
          <w:szCs w:val="24"/>
          <w:lang w:eastAsia="ko-KR"/>
        </w:rPr>
        <w:t>N</w:t>
      </w:r>
      <w:r>
        <w:rPr>
          <w:rFonts w:ascii="Times New Roman" w:eastAsiaTheme="minorEastAsia" w:hAnsi="Times New Roman" w:cs="Times New Roman"/>
          <w:color w:val="000000" w:themeColor="text1"/>
          <w:sz w:val="24"/>
          <w:szCs w:val="24"/>
          <w:lang w:eastAsia="ko-KR"/>
        </w:rPr>
        <w:t>ewspaper articles,</w:t>
      </w:r>
    </w:p>
    <w:p w14:paraId="7A7357B4" w14:textId="77777777" w:rsidR="00FC4981" w:rsidRDefault="00FC4981" w:rsidP="00FC4981">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hint="eastAsia"/>
          <w:color w:val="000000" w:themeColor="text1"/>
          <w:sz w:val="24"/>
          <w:szCs w:val="24"/>
          <w:lang w:eastAsia="ko-KR"/>
        </w:rPr>
        <w:t>M</w:t>
      </w:r>
      <w:r>
        <w:rPr>
          <w:rFonts w:ascii="Times New Roman" w:eastAsiaTheme="minorEastAsia" w:hAnsi="Times New Roman" w:cs="Times New Roman"/>
          <w:color w:val="000000" w:themeColor="text1"/>
          <w:sz w:val="24"/>
          <w:szCs w:val="24"/>
          <w:lang w:eastAsia="ko-KR"/>
        </w:rPr>
        <w:t>agazines,</w:t>
      </w:r>
    </w:p>
    <w:p w14:paraId="35F89318" w14:textId="77777777" w:rsidR="00FC4981" w:rsidRDefault="00FC4981" w:rsidP="00FC4981">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hint="eastAsia"/>
          <w:color w:val="000000" w:themeColor="text1"/>
          <w:sz w:val="24"/>
          <w:szCs w:val="24"/>
          <w:lang w:eastAsia="ko-KR"/>
        </w:rPr>
        <w:t>R</w:t>
      </w:r>
      <w:r>
        <w:rPr>
          <w:rFonts w:ascii="Times New Roman" w:eastAsiaTheme="minorEastAsia" w:hAnsi="Times New Roman" w:cs="Times New Roman"/>
          <w:color w:val="000000" w:themeColor="text1"/>
          <w:sz w:val="24"/>
          <w:szCs w:val="24"/>
          <w:lang w:eastAsia="ko-KR"/>
        </w:rPr>
        <w:t>adio,</w:t>
      </w:r>
    </w:p>
    <w:p w14:paraId="1C2FDF8E" w14:textId="676E69AB" w:rsidR="00FC4981" w:rsidRDefault="00FC4981" w:rsidP="00FC4981">
      <w:pPr>
        <w:pStyle w:val="Body"/>
        <w:numPr>
          <w:ilvl w:val="3"/>
          <w:numId w:val="2"/>
        </w:numPr>
        <w:rPr>
          <w:rFonts w:ascii="Times New Roman" w:eastAsiaTheme="minorEastAsia" w:hAnsi="Times New Roman" w:cs="Times New Roman"/>
          <w:color w:val="000000" w:themeColor="text1"/>
          <w:sz w:val="24"/>
          <w:szCs w:val="24"/>
          <w:lang w:eastAsia="ko-KR"/>
        </w:rPr>
      </w:pPr>
      <w:r>
        <w:rPr>
          <w:rFonts w:ascii="Times New Roman" w:eastAsiaTheme="minorEastAsia" w:hAnsi="Times New Roman" w:cs="Times New Roman"/>
          <w:color w:val="000000" w:themeColor="text1"/>
          <w:sz w:val="24"/>
          <w:szCs w:val="24"/>
          <w:lang w:eastAsia="ko-KR"/>
        </w:rPr>
        <w:t xml:space="preserve">UNICEF </w:t>
      </w:r>
      <w:r w:rsidR="00F55569">
        <w:rPr>
          <w:rFonts w:ascii="Times New Roman" w:eastAsiaTheme="minorEastAsia" w:hAnsi="Times New Roman" w:cs="Times New Roman"/>
          <w:color w:val="000000" w:themeColor="text1"/>
          <w:sz w:val="24"/>
          <w:szCs w:val="24"/>
          <w:lang w:eastAsia="ko-KR"/>
        </w:rPr>
        <w:t>m</w:t>
      </w:r>
      <w:r>
        <w:rPr>
          <w:rFonts w:ascii="Times New Roman" w:eastAsiaTheme="minorEastAsia" w:hAnsi="Times New Roman" w:cs="Times New Roman"/>
          <w:color w:val="000000" w:themeColor="text1"/>
          <w:sz w:val="24"/>
          <w:szCs w:val="24"/>
          <w:lang w:eastAsia="ko-KR"/>
        </w:rPr>
        <w:t>ovements;</w:t>
      </w:r>
    </w:p>
    <w:p w14:paraId="4C75F977" w14:textId="77777777" w:rsidR="00503F22" w:rsidRDefault="00503F22" w:rsidP="00503F22">
      <w:pPr>
        <w:pStyle w:val="Body"/>
        <w:ind w:left="1600"/>
        <w:rPr>
          <w:rFonts w:ascii="Times New Roman" w:eastAsiaTheme="minorEastAsia" w:hAnsi="Times New Roman" w:cs="Times New Roman" w:hint="eastAsia"/>
          <w:color w:val="000000" w:themeColor="text1"/>
          <w:sz w:val="24"/>
          <w:szCs w:val="24"/>
          <w:lang w:eastAsia="ko-KR"/>
        </w:rPr>
      </w:pPr>
    </w:p>
    <w:p w14:paraId="5DB70867" w14:textId="77777777" w:rsidR="00CF4980" w:rsidRPr="004372FB" w:rsidRDefault="00CF4980" w:rsidP="00CF4980">
      <w:pPr>
        <w:pStyle w:val="a3"/>
        <w:numPr>
          <w:ilvl w:val="0"/>
          <w:numId w:val="2"/>
        </w:numPr>
        <w:spacing w:line="240" w:lineRule="auto"/>
        <w:ind w:leftChars="0"/>
        <w:contextualSpacing/>
        <w:rPr>
          <w:rFonts w:ascii="Times New Roman" w:eastAsia="굴림" w:hAnsi="Times New Roman" w:cs="Times New Roman"/>
          <w:sz w:val="24"/>
          <w:szCs w:val="24"/>
          <w:lang w:val="en-IE"/>
        </w:rPr>
      </w:pPr>
      <w:r>
        <w:rPr>
          <w:rFonts w:ascii="Times New Roman" w:eastAsia="굴림" w:hAnsi="Times New Roman" w:cs="Times New Roman"/>
          <w:kern w:val="0"/>
          <w:sz w:val="24"/>
          <w:szCs w:val="24"/>
          <w:u w:val="single"/>
          <w:lang w:val="en-IE"/>
        </w:rPr>
        <w:t>Suggests</w:t>
      </w:r>
      <w:r>
        <w:rPr>
          <w:rFonts w:ascii="Times New Roman" w:eastAsia="굴림" w:hAnsi="Times New Roman" w:cs="Times New Roman"/>
          <w:kern w:val="0"/>
          <w:sz w:val="24"/>
          <w:szCs w:val="24"/>
          <w:lang w:val="en-IE"/>
        </w:rPr>
        <w:t xml:space="preserve"> all the nations involved in this crisis to enhance international security and the inspection on the </w:t>
      </w:r>
      <w:r>
        <w:rPr>
          <w:rFonts w:ascii="Times New Roman" w:eastAsia="굴림" w:hAnsi="Times New Roman" w:cs="Times New Roman"/>
          <w:kern w:val="0"/>
          <w:sz w:val="24"/>
          <w:szCs w:val="24"/>
        </w:rPr>
        <w:t>drug</w:t>
      </w:r>
      <w:r>
        <w:rPr>
          <w:rFonts w:ascii="Times New Roman" w:eastAsia="굴림" w:hAnsi="Times New Roman" w:cs="Times New Roman"/>
          <w:kern w:val="0"/>
          <w:sz w:val="24"/>
          <w:szCs w:val="24"/>
          <w:lang w:val="en-IE"/>
        </w:rPr>
        <w:t xml:space="preserve"> trade by such means but not limited to:</w:t>
      </w:r>
    </w:p>
    <w:p w14:paraId="51CA43B0" w14:textId="1DFC47FB" w:rsidR="00CF4980" w:rsidRDefault="00CF4980" w:rsidP="00CF4980">
      <w:pPr>
        <w:pStyle w:val="a3"/>
        <w:widowControl/>
        <w:numPr>
          <w:ilvl w:val="1"/>
          <w:numId w:val="2"/>
        </w:numPr>
        <w:wordWrap/>
        <w:autoSpaceDE/>
        <w:autoSpaceDN/>
        <w:spacing w:after="60" w:line="240" w:lineRule="auto"/>
        <w:ind w:leftChars="0" w:left="1200"/>
        <w:rPr>
          <w:rFonts w:ascii="Times New Roman" w:hAnsi="Times New Roman" w:cs="Times New Roman"/>
          <w:sz w:val="24"/>
          <w:szCs w:val="24"/>
        </w:rPr>
      </w:pPr>
      <w:r w:rsidRPr="00C306E7">
        <w:rPr>
          <w:rFonts w:ascii="Times New Roman" w:hAnsi="Times New Roman" w:cs="Times New Roman"/>
          <w:sz w:val="24"/>
          <w:szCs w:val="24"/>
        </w:rPr>
        <w:lastRenderedPageBreak/>
        <w:t>increasing the number of border patrols, patrol officers and checkpoints across the borders of affected countries</w:t>
      </w:r>
      <w:r>
        <w:rPr>
          <w:rFonts w:ascii="Times New Roman" w:hAnsi="Times New Roman" w:cs="Times New Roman"/>
          <w:sz w:val="24"/>
          <w:szCs w:val="24"/>
        </w:rPr>
        <w:t xml:space="preserve"> to crack down the very source of </w:t>
      </w:r>
      <w:r w:rsidR="00F55569">
        <w:rPr>
          <w:rFonts w:ascii="Times New Roman" w:hAnsi="Times New Roman" w:cs="Times New Roman"/>
          <w:sz w:val="24"/>
          <w:szCs w:val="24"/>
        </w:rPr>
        <w:t>illicit</w:t>
      </w:r>
      <w:r>
        <w:rPr>
          <w:rFonts w:ascii="Times New Roman" w:hAnsi="Times New Roman" w:cs="Times New Roman"/>
          <w:sz w:val="24"/>
          <w:szCs w:val="24"/>
        </w:rPr>
        <w:t xml:space="preserve"> drug trades,</w:t>
      </w:r>
    </w:p>
    <w:p w14:paraId="5793A2D5" w14:textId="563335E0" w:rsidR="00CF4980" w:rsidRPr="00C306E7" w:rsidRDefault="00CF4980" w:rsidP="00CF4980">
      <w:pPr>
        <w:pStyle w:val="a3"/>
        <w:widowControl/>
        <w:numPr>
          <w:ilvl w:val="1"/>
          <w:numId w:val="2"/>
        </w:numPr>
        <w:wordWrap/>
        <w:autoSpaceDE/>
        <w:autoSpaceDN/>
        <w:spacing w:after="60" w:line="240" w:lineRule="auto"/>
        <w:ind w:leftChars="0" w:left="1200"/>
        <w:rPr>
          <w:rFonts w:ascii="Times New Roman" w:hAnsi="Times New Roman" w:cs="Times New Roman"/>
          <w:sz w:val="24"/>
          <w:szCs w:val="24"/>
        </w:rPr>
      </w:pPr>
      <w:r w:rsidRPr="00C306E7">
        <w:rPr>
          <w:rFonts w:ascii="Times New Roman" w:hAnsi="Times New Roman" w:cs="Times New Roman"/>
          <w:sz w:val="24"/>
          <w:szCs w:val="24"/>
        </w:rPr>
        <w:t>supporting actions and schemes against black m</w:t>
      </w:r>
      <w:r>
        <w:rPr>
          <w:rFonts w:ascii="Times New Roman" w:hAnsi="Times New Roman" w:cs="Times New Roman"/>
          <w:sz w:val="24"/>
          <w:szCs w:val="24"/>
        </w:rPr>
        <w:t>arket and illicit trade of drug</w:t>
      </w:r>
      <w:r w:rsidRPr="00C306E7">
        <w:rPr>
          <w:rFonts w:ascii="Times New Roman" w:hAnsi="Times New Roman" w:cs="Times New Roman"/>
          <w:sz w:val="24"/>
          <w:szCs w:val="24"/>
        </w:rPr>
        <w:t>s by means such as but not limited to</w:t>
      </w:r>
      <w:r w:rsidR="009E52EF">
        <w:rPr>
          <w:rFonts w:ascii="Times New Roman" w:hAnsi="Times New Roman" w:cs="Times New Roman"/>
          <w:sz w:val="24"/>
          <w:szCs w:val="24"/>
        </w:rPr>
        <w:t>:</w:t>
      </w:r>
    </w:p>
    <w:p w14:paraId="55DAB4CC" w14:textId="77777777" w:rsidR="00CF4980" w:rsidRPr="00BD12CB" w:rsidRDefault="00CF4980" w:rsidP="00CF4980">
      <w:pPr>
        <w:pStyle w:val="a3"/>
        <w:widowControl/>
        <w:numPr>
          <w:ilvl w:val="2"/>
          <w:numId w:val="2"/>
        </w:numPr>
        <w:wordWrap/>
        <w:autoSpaceDE/>
        <w:autoSpaceDN/>
        <w:spacing w:after="3" w:line="240" w:lineRule="auto"/>
        <w:ind w:leftChars="0"/>
        <w:rPr>
          <w:rFonts w:ascii="Times New Roman" w:hAnsi="Times New Roman" w:cs="Times New Roman"/>
          <w:sz w:val="24"/>
          <w:szCs w:val="24"/>
        </w:rPr>
      </w:pPr>
      <w:r>
        <w:rPr>
          <w:rFonts w:ascii="Times New Roman" w:hAnsi="Times New Roman" w:cs="Times New Roman"/>
          <w:sz w:val="24"/>
          <w:szCs w:val="24"/>
        </w:rPr>
        <w:t xml:space="preserve">implementing a policy that requires more thorough checks, including psychological and background analysis by professional criminal psychologists, </w:t>
      </w:r>
      <w:r w:rsidRPr="000B338E">
        <w:rPr>
          <w:rFonts w:ascii="Times New Roman" w:hAnsi="Times New Roman" w:cs="Times New Roman"/>
          <w:sz w:val="24"/>
          <w:szCs w:val="24"/>
        </w:rPr>
        <w:t>during the proc</w:t>
      </w:r>
      <w:r>
        <w:rPr>
          <w:rFonts w:ascii="Times New Roman" w:hAnsi="Times New Roman" w:cs="Times New Roman"/>
          <w:sz w:val="24"/>
          <w:szCs w:val="24"/>
        </w:rPr>
        <w:t>ess of purchasing legal drugs</w:t>
      </w:r>
      <w:r w:rsidRPr="000B338E">
        <w:rPr>
          <w:rFonts w:ascii="Times New Roman" w:hAnsi="Times New Roman" w:cs="Times New Roman"/>
          <w:sz w:val="24"/>
          <w:szCs w:val="24"/>
        </w:rPr>
        <w:t xml:space="preserve"> to prevent criminals from reselling l</w:t>
      </w:r>
      <w:r>
        <w:rPr>
          <w:rFonts w:ascii="Times New Roman" w:hAnsi="Times New Roman" w:cs="Times New Roman"/>
          <w:sz w:val="24"/>
          <w:szCs w:val="24"/>
        </w:rPr>
        <w:t>egal drugs into the black market,</w:t>
      </w:r>
    </w:p>
    <w:p w14:paraId="4256D3C5" w14:textId="77777777" w:rsidR="00CF4980" w:rsidRPr="00CF4980" w:rsidRDefault="00CF4980" w:rsidP="00CF4980">
      <w:pPr>
        <w:pStyle w:val="a3"/>
        <w:numPr>
          <w:ilvl w:val="2"/>
          <w:numId w:val="2"/>
        </w:numPr>
        <w:spacing w:line="240" w:lineRule="auto"/>
        <w:ind w:leftChars="0"/>
        <w:contextualSpacing/>
        <w:rPr>
          <w:rFonts w:ascii="Times New Roman" w:eastAsia="굴림" w:hAnsi="Times New Roman" w:cs="Times New Roman"/>
          <w:sz w:val="24"/>
          <w:szCs w:val="24"/>
          <w:lang w:val="en-IE"/>
        </w:rPr>
      </w:pPr>
      <w:r>
        <w:rPr>
          <w:rFonts w:ascii="Times New Roman" w:hAnsi="Times New Roman" w:cs="Times New Roman"/>
          <w:sz w:val="24"/>
          <w:szCs w:val="24"/>
        </w:rPr>
        <w:t xml:space="preserve">further enforcing </w:t>
      </w:r>
      <w:r w:rsidRPr="000B338E">
        <w:rPr>
          <w:rFonts w:ascii="Times New Roman" w:hAnsi="Times New Roman" w:cs="Times New Roman"/>
          <w:sz w:val="24"/>
          <w:szCs w:val="24"/>
        </w:rPr>
        <w:t>legal act</w:t>
      </w:r>
      <w:r>
        <w:rPr>
          <w:rFonts w:ascii="Times New Roman" w:hAnsi="Times New Roman" w:cs="Times New Roman"/>
          <w:sz w:val="24"/>
          <w:szCs w:val="24"/>
        </w:rPr>
        <w:t>ions, including those mentioned above, against the illicit drug circulation;</w:t>
      </w:r>
    </w:p>
    <w:p w14:paraId="1807085B" w14:textId="77777777" w:rsidR="00CF4980" w:rsidRPr="00CF4980" w:rsidRDefault="00CF4980" w:rsidP="00CF4980">
      <w:pPr>
        <w:pStyle w:val="a3"/>
        <w:spacing w:line="240" w:lineRule="auto"/>
        <w:ind w:leftChars="0" w:left="1600"/>
        <w:contextualSpacing/>
        <w:rPr>
          <w:rFonts w:ascii="Times New Roman" w:eastAsia="굴림" w:hAnsi="Times New Roman" w:cs="Times New Roman"/>
          <w:sz w:val="24"/>
          <w:szCs w:val="24"/>
          <w:lang w:val="en-IE"/>
        </w:rPr>
      </w:pPr>
    </w:p>
    <w:p w14:paraId="60D85217" w14:textId="38E66FC5" w:rsidR="00CF4980" w:rsidRPr="00CF4980" w:rsidRDefault="00F55569" w:rsidP="00CF4980">
      <w:pPr>
        <w:pStyle w:val="a3"/>
        <w:numPr>
          <w:ilvl w:val="0"/>
          <w:numId w:val="2"/>
        </w:numPr>
        <w:spacing w:line="240" w:lineRule="auto"/>
        <w:ind w:leftChars="0"/>
        <w:contextualSpacing/>
        <w:rPr>
          <w:rFonts w:ascii="Times New Roman" w:eastAsia="굴림" w:hAnsi="Times New Roman" w:cs="Times New Roman"/>
          <w:sz w:val="24"/>
          <w:szCs w:val="24"/>
          <w:lang w:val="en-IE"/>
        </w:rPr>
      </w:pPr>
      <w:r>
        <w:rPr>
          <w:rFonts w:ascii="Times New Roman" w:hAnsi="Times New Roman" w:cs="Times New Roman"/>
          <w:sz w:val="24"/>
          <w:szCs w:val="24"/>
          <w:u w:val="single"/>
        </w:rPr>
        <w:t>Further a</w:t>
      </w:r>
      <w:r w:rsidR="00CF4980" w:rsidRPr="00F55569">
        <w:rPr>
          <w:rFonts w:ascii="Times New Roman" w:hAnsi="Times New Roman" w:cs="Times New Roman"/>
          <w:sz w:val="24"/>
          <w:szCs w:val="24"/>
          <w:u w:val="single"/>
        </w:rPr>
        <w:t>sks</w:t>
      </w:r>
      <w:r w:rsidR="00CF4980">
        <w:rPr>
          <w:rFonts w:ascii="Times New Roman" w:hAnsi="Times New Roman" w:cs="Times New Roman"/>
          <w:sz w:val="24"/>
          <w:szCs w:val="24"/>
        </w:rPr>
        <w:t xml:space="preserve"> all the member states to take actions to improve the conditions of IDP camps through means but not limited to:</w:t>
      </w:r>
    </w:p>
    <w:p w14:paraId="65D21DAF" w14:textId="40CD536E" w:rsidR="00CF4980" w:rsidRPr="00625642" w:rsidRDefault="00625642" w:rsidP="00625642">
      <w:pPr>
        <w:pStyle w:val="a3"/>
        <w:numPr>
          <w:ilvl w:val="1"/>
          <w:numId w:val="2"/>
        </w:numPr>
        <w:spacing w:line="240" w:lineRule="auto"/>
        <w:ind w:leftChars="0"/>
        <w:contextualSpacing/>
        <w:rPr>
          <w:rFonts w:ascii="Times New Roman" w:hAnsi="Times New Roman" w:cs="Times New Roman"/>
          <w:sz w:val="24"/>
          <w:szCs w:val="24"/>
        </w:rPr>
      </w:pPr>
      <w:r w:rsidRPr="00625642">
        <w:rPr>
          <w:rFonts w:ascii="Times New Roman" w:hAnsi="Times New Roman" w:cs="Times New Roman" w:hint="eastAsia"/>
          <w:sz w:val="24"/>
          <w:szCs w:val="24"/>
        </w:rPr>
        <w:t>providing temporal shelters and lodgments from the government and donations from non-governmental organizations, such as UNHCR, Sunrise-USA and The International Rescue Committee</w:t>
      </w:r>
      <w:r w:rsidR="000874FE" w:rsidRPr="00625642">
        <w:rPr>
          <w:rFonts w:ascii="Times New Roman" w:hAnsi="Times New Roman" w:cs="Times New Roman"/>
          <w:sz w:val="24"/>
        </w:rPr>
        <w:t>,</w:t>
      </w:r>
    </w:p>
    <w:p w14:paraId="48C9C0E7" w14:textId="0675352D" w:rsidR="00CF4980" w:rsidRDefault="009E52EF" w:rsidP="00CF4980">
      <w:pPr>
        <w:pStyle w:val="a3"/>
        <w:numPr>
          <w:ilvl w:val="1"/>
          <w:numId w:val="2"/>
        </w:numPr>
        <w:spacing w:line="240" w:lineRule="auto"/>
        <w:ind w:leftChars="0"/>
        <w:contextualSpacing/>
        <w:rPr>
          <w:rFonts w:ascii="Times New Roman" w:eastAsia="굴림" w:hAnsi="Times New Roman" w:cs="Times New Roman"/>
          <w:sz w:val="24"/>
          <w:szCs w:val="24"/>
          <w:lang w:val="en-IE"/>
        </w:rPr>
      </w:pPr>
      <w:r>
        <w:rPr>
          <w:rFonts w:ascii="Times New Roman" w:eastAsia="굴림" w:hAnsi="Times New Roman" w:cs="Times New Roman"/>
          <w:sz w:val="24"/>
          <w:szCs w:val="24"/>
          <w:lang w:val="en-IE"/>
        </w:rPr>
        <w:t>e</w:t>
      </w:r>
      <w:r w:rsidR="00CF4980">
        <w:rPr>
          <w:rFonts w:ascii="Times New Roman" w:eastAsia="굴림" w:hAnsi="Times New Roman" w:cs="Times New Roman"/>
          <w:sz w:val="24"/>
          <w:szCs w:val="24"/>
          <w:lang w:val="en-IE"/>
        </w:rPr>
        <w:t>nhancing the sewage and water-pump systems in IDP camps</w:t>
      </w:r>
      <w:r w:rsidR="000874FE">
        <w:rPr>
          <w:rFonts w:ascii="Times New Roman" w:eastAsia="굴림" w:hAnsi="Times New Roman" w:cs="Times New Roman"/>
          <w:sz w:val="24"/>
          <w:szCs w:val="24"/>
          <w:lang w:val="en-IE"/>
        </w:rPr>
        <w:t>,</w:t>
      </w:r>
    </w:p>
    <w:p w14:paraId="0C427793" w14:textId="31E138DA" w:rsidR="00625642" w:rsidRDefault="009E52EF" w:rsidP="00625642">
      <w:pPr>
        <w:pStyle w:val="a3"/>
        <w:numPr>
          <w:ilvl w:val="1"/>
          <w:numId w:val="2"/>
        </w:numPr>
        <w:spacing w:line="240" w:lineRule="auto"/>
        <w:ind w:leftChars="0"/>
        <w:contextualSpacing/>
        <w:rPr>
          <w:rFonts w:ascii="Times New Roman" w:eastAsia="굴림" w:hAnsi="Times New Roman" w:cs="Times New Roman"/>
          <w:sz w:val="24"/>
          <w:szCs w:val="24"/>
          <w:lang w:val="en-IE"/>
        </w:rPr>
      </w:pPr>
      <w:r>
        <w:rPr>
          <w:rFonts w:ascii="Times New Roman" w:eastAsia="굴림" w:hAnsi="Times New Roman" w:cs="Times New Roman"/>
          <w:sz w:val="24"/>
          <w:szCs w:val="24"/>
          <w:lang w:val="en-IE"/>
        </w:rPr>
        <w:t>a</w:t>
      </w:r>
      <w:r w:rsidR="00CF4980">
        <w:rPr>
          <w:rFonts w:ascii="Times New Roman" w:eastAsia="굴림" w:hAnsi="Times New Roman" w:cs="Times New Roman"/>
          <w:sz w:val="24"/>
          <w:szCs w:val="24"/>
          <w:lang w:val="en-IE"/>
        </w:rPr>
        <w:t>ccepting the donations of clothing from MEDCs</w:t>
      </w:r>
      <w:r w:rsidR="00625642">
        <w:rPr>
          <w:rFonts w:ascii="Times New Roman" w:eastAsia="굴림" w:hAnsi="Times New Roman" w:cs="Times New Roman"/>
          <w:sz w:val="24"/>
          <w:szCs w:val="24"/>
          <w:lang w:val="en-IE"/>
        </w:rPr>
        <w:t>,</w:t>
      </w:r>
    </w:p>
    <w:p w14:paraId="284EDB63" w14:textId="50E9CA59" w:rsidR="00625642" w:rsidRDefault="00625642" w:rsidP="00625642">
      <w:pPr>
        <w:pStyle w:val="a3"/>
        <w:numPr>
          <w:ilvl w:val="1"/>
          <w:numId w:val="2"/>
        </w:numPr>
        <w:spacing w:line="240" w:lineRule="auto"/>
        <w:ind w:leftChars="0"/>
        <w:contextualSpacing/>
        <w:rPr>
          <w:rFonts w:ascii="Times New Roman" w:eastAsia="굴림" w:hAnsi="Times New Roman" w:cs="Times New Roman"/>
          <w:sz w:val="24"/>
          <w:szCs w:val="24"/>
          <w:lang w:val="en-IE"/>
        </w:rPr>
      </w:pPr>
      <w:r>
        <w:rPr>
          <w:rFonts w:ascii="Times New Roman" w:eastAsia="굴림" w:hAnsi="Times New Roman" w:cs="Times New Roman"/>
          <w:sz w:val="24"/>
          <w:szCs w:val="24"/>
          <w:lang w:val="en-IE"/>
        </w:rPr>
        <w:t xml:space="preserve">encouraging IDPs to attend biweekly programs guiding on employment would be provided by the International </w:t>
      </w:r>
      <w:proofErr w:type="spellStart"/>
      <w:r>
        <w:rPr>
          <w:rFonts w:ascii="Times New Roman" w:eastAsia="굴림" w:hAnsi="Times New Roman" w:cs="Times New Roman"/>
          <w:sz w:val="24"/>
          <w:szCs w:val="24"/>
          <w:lang w:val="en-IE"/>
        </w:rPr>
        <w:t>Labor</w:t>
      </w:r>
      <w:proofErr w:type="spellEnd"/>
      <w:r>
        <w:rPr>
          <w:rFonts w:ascii="Times New Roman" w:eastAsia="굴림" w:hAnsi="Times New Roman" w:cs="Times New Roman"/>
          <w:sz w:val="24"/>
          <w:szCs w:val="24"/>
          <w:lang w:val="en-IE"/>
        </w:rPr>
        <w:t xml:space="preserve"> Organization (ILO).</w:t>
      </w:r>
    </w:p>
    <w:p w14:paraId="34049997" w14:textId="66D4C8A0" w:rsidR="00790AD4" w:rsidRPr="00790AD4" w:rsidRDefault="00790AD4" w:rsidP="00625642">
      <w:pPr>
        <w:pStyle w:val="a3"/>
        <w:numPr>
          <w:ilvl w:val="1"/>
          <w:numId w:val="2"/>
        </w:numPr>
        <w:spacing w:line="240" w:lineRule="auto"/>
        <w:ind w:leftChars="0"/>
        <w:contextualSpacing/>
        <w:rPr>
          <w:rFonts w:ascii="Times New Roman" w:eastAsia="굴림" w:hAnsi="Times New Roman" w:cs="Times New Roman"/>
          <w:sz w:val="24"/>
          <w:szCs w:val="24"/>
          <w:lang w:val="en-IE"/>
        </w:rPr>
      </w:pPr>
      <w:r>
        <w:rPr>
          <w:rFonts w:ascii="Times New Roman" w:eastAsia="굴림" w:hAnsi="Times New Roman" w:cs="Times New Roman"/>
          <w:sz w:val="24"/>
          <w:szCs w:val="24"/>
          <w:lang w:val="en-IE"/>
        </w:rPr>
        <w:t>c</w:t>
      </w:r>
      <w:proofErr w:type="spellStart"/>
      <w:r>
        <w:rPr>
          <w:rFonts w:ascii="Times New Roman" w:eastAsia="굴림" w:hAnsi="Times New Roman" w:cs="Times New Roman"/>
          <w:sz w:val="24"/>
          <w:szCs w:val="24"/>
        </w:rPr>
        <w:t>ooperating</w:t>
      </w:r>
      <w:proofErr w:type="spellEnd"/>
      <w:r>
        <w:rPr>
          <w:rFonts w:ascii="Times New Roman" w:eastAsia="굴림" w:hAnsi="Times New Roman" w:cs="Times New Roman"/>
          <w:sz w:val="24"/>
          <w:szCs w:val="24"/>
        </w:rPr>
        <w:t xml:space="preserve"> with and funding the United Nations to continue its ongoing programs on IDP camps</w:t>
      </w:r>
    </w:p>
    <w:p w14:paraId="0C219272" w14:textId="40CC8D3D" w:rsidR="00790AD4" w:rsidRPr="00625642" w:rsidRDefault="00790AD4" w:rsidP="00625642">
      <w:pPr>
        <w:pStyle w:val="a3"/>
        <w:numPr>
          <w:ilvl w:val="1"/>
          <w:numId w:val="2"/>
        </w:numPr>
        <w:spacing w:line="240" w:lineRule="auto"/>
        <w:ind w:leftChars="0"/>
        <w:contextualSpacing/>
        <w:rPr>
          <w:rFonts w:ascii="Times New Roman" w:eastAsia="굴림" w:hAnsi="Times New Roman" w:cs="Times New Roman" w:hint="eastAsia"/>
          <w:sz w:val="24"/>
          <w:szCs w:val="24"/>
          <w:lang w:val="en-IE"/>
        </w:rPr>
      </w:pPr>
      <w:r>
        <w:rPr>
          <w:rFonts w:ascii="Times New Roman" w:eastAsia="굴림" w:hAnsi="Times New Roman" w:cs="Times New Roman" w:hint="eastAsia"/>
          <w:sz w:val="24"/>
          <w:szCs w:val="24"/>
        </w:rPr>
        <w:t>A</w:t>
      </w:r>
      <w:r>
        <w:rPr>
          <w:rFonts w:ascii="Times New Roman" w:eastAsia="굴림" w:hAnsi="Times New Roman" w:cs="Times New Roman"/>
          <w:sz w:val="24"/>
          <w:szCs w:val="24"/>
        </w:rPr>
        <w:t xml:space="preserve">sking MEDCs to provide personnel to offer basic education for the </w:t>
      </w:r>
      <w:proofErr w:type="spellStart"/>
      <w:r>
        <w:rPr>
          <w:rFonts w:ascii="Times New Roman" w:eastAsia="굴림" w:hAnsi="Times New Roman" w:cs="Times New Roman"/>
          <w:sz w:val="24"/>
          <w:szCs w:val="24"/>
        </w:rPr>
        <w:t>internnaly</w:t>
      </w:r>
      <w:proofErr w:type="spellEnd"/>
      <w:r>
        <w:rPr>
          <w:rFonts w:ascii="Times New Roman" w:eastAsia="굴림" w:hAnsi="Times New Roman" w:cs="Times New Roman"/>
          <w:sz w:val="24"/>
          <w:szCs w:val="24"/>
        </w:rPr>
        <w:t xml:space="preserve"> displaced persons in the camps.</w:t>
      </w:r>
    </w:p>
    <w:p w14:paraId="61A40EDA" w14:textId="77777777" w:rsidR="008E4BE5" w:rsidRPr="00CF4980" w:rsidRDefault="008E4BE5" w:rsidP="008E4BE5">
      <w:pPr>
        <w:widowControl/>
        <w:wordWrap/>
        <w:autoSpaceDE/>
        <w:autoSpaceDN/>
        <w:jc w:val="left"/>
        <w:rPr>
          <w:rFonts w:ascii="Times New Roman" w:eastAsia="굴림" w:hAnsi="Times New Roman" w:cs="Times New Roman"/>
          <w:color w:val="000000"/>
          <w:kern w:val="0"/>
          <w:sz w:val="14"/>
          <w:szCs w:val="14"/>
          <w:lang w:val="en-IE"/>
        </w:rPr>
      </w:pPr>
    </w:p>
    <w:p w14:paraId="6DDAAC6A" w14:textId="77777777" w:rsidR="008E4BE5" w:rsidRDefault="008E4BE5" w:rsidP="008E4BE5">
      <w:pPr>
        <w:widowControl/>
        <w:wordWrap/>
        <w:autoSpaceDE/>
        <w:autoSpaceDN/>
        <w:jc w:val="left"/>
        <w:rPr>
          <w:rFonts w:ascii="Times New Roman" w:eastAsia="굴림" w:hAnsi="Times New Roman" w:cs="Times New Roman"/>
          <w:color w:val="000000"/>
          <w:kern w:val="0"/>
          <w:sz w:val="14"/>
          <w:szCs w:val="14"/>
        </w:rPr>
      </w:pPr>
    </w:p>
    <w:p w14:paraId="79155BEF" w14:textId="77777777" w:rsidR="008E4BE5" w:rsidRPr="00CF4980" w:rsidRDefault="008E4BE5" w:rsidP="008E4BE5">
      <w:pPr>
        <w:widowControl/>
        <w:wordWrap/>
        <w:autoSpaceDE/>
        <w:autoSpaceDN/>
        <w:jc w:val="left"/>
        <w:rPr>
          <w:rFonts w:ascii="Times New Roman" w:eastAsia="굴림" w:hAnsi="Times New Roman" w:cs="Times New Roman"/>
          <w:color w:val="000000"/>
          <w:kern w:val="0"/>
          <w:sz w:val="14"/>
          <w:szCs w:val="14"/>
        </w:rPr>
      </w:pPr>
    </w:p>
    <w:p w14:paraId="4374E2B9" w14:textId="77777777" w:rsidR="008E4BE5" w:rsidRDefault="008E4BE5" w:rsidP="008E4BE5">
      <w:pPr>
        <w:widowControl/>
        <w:wordWrap/>
        <w:autoSpaceDE/>
        <w:autoSpaceDN/>
        <w:jc w:val="left"/>
        <w:rPr>
          <w:rFonts w:ascii="Times New Roman" w:eastAsia="굴림" w:hAnsi="Times New Roman" w:cs="Times New Roman"/>
          <w:color w:val="000000"/>
          <w:kern w:val="0"/>
          <w:sz w:val="14"/>
          <w:szCs w:val="14"/>
        </w:rPr>
      </w:pPr>
    </w:p>
    <w:p w14:paraId="762AB9A2" w14:textId="7BED1448" w:rsidR="008E4BE5" w:rsidRPr="00430FEA" w:rsidRDefault="008E4BE5" w:rsidP="00CF4980">
      <w:pPr>
        <w:pStyle w:val="Body"/>
        <w:rPr>
          <w:rFonts w:ascii="Times New Roman" w:eastAsiaTheme="minorEastAsia" w:hAnsi="Times New Roman" w:cs="Times New Roman"/>
          <w:color w:val="000000" w:themeColor="text1"/>
          <w:sz w:val="24"/>
          <w:szCs w:val="24"/>
          <w:lang w:eastAsia="ko-KR"/>
        </w:rPr>
      </w:pPr>
    </w:p>
    <w:p w14:paraId="6020614E" w14:textId="77777777" w:rsidR="008E4BE5" w:rsidRPr="008E4BE5" w:rsidRDefault="008E4BE5" w:rsidP="008E4BE5">
      <w:pPr>
        <w:widowControl/>
        <w:wordWrap/>
        <w:autoSpaceDE/>
        <w:autoSpaceDN/>
        <w:ind w:left="1200"/>
        <w:contextualSpacing/>
        <w:jc w:val="left"/>
        <w:rPr>
          <w:rFonts w:ascii="Times New Roman" w:eastAsia="굴림" w:hAnsi="Times New Roman" w:cs="Times New Roman"/>
          <w:kern w:val="0"/>
          <w:sz w:val="24"/>
        </w:rPr>
      </w:pPr>
    </w:p>
    <w:p w14:paraId="5541C513" w14:textId="77777777" w:rsidR="00193CCC" w:rsidRDefault="00433DA7"/>
    <w:sectPr w:rsidR="00193CCC" w:rsidSect="00E92BBF">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굴림">
    <w:altName w:val="Gulim"/>
    <w:panose1 w:val="020B0600000101010101"/>
    <w:charset w:val="81"/>
    <w:family w:val="swiss"/>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24E"/>
    <w:multiLevelType w:val="multilevel"/>
    <w:tmpl w:val="FB38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E4D91"/>
    <w:multiLevelType w:val="hybridMultilevel"/>
    <w:tmpl w:val="DCBEFE3E"/>
    <w:lvl w:ilvl="0" w:tplc="DB1A206A">
      <w:start w:val="1"/>
      <w:numFmt w:val="lowerRoman"/>
      <w:lvlText w:val="%1."/>
      <w:lvlJc w:val="left"/>
      <w:pPr>
        <w:ind w:left="3240" w:hanging="360"/>
      </w:pPr>
    </w:lvl>
    <w:lvl w:ilvl="1" w:tplc="85325742">
      <w:start w:val="1"/>
      <w:numFmt w:val="lowerLetter"/>
      <w:lvlText w:val="%2."/>
      <w:lvlJc w:val="left"/>
      <w:pPr>
        <w:ind w:left="3960" w:hanging="360"/>
      </w:pPr>
    </w:lvl>
    <w:lvl w:ilvl="2" w:tplc="D2AA76A0">
      <w:start w:val="1"/>
      <w:numFmt w:val="lowerRoman"/>
      <w:lvlText w:val="%3."/>
      <w:lvlJc w:val="right"/>
      <w:pPr>
        <w:ind w:left="4680" w:hanging="180"/>
      </w:pPr>
    </w:lvl>
    <w:lvl w:ilvl="3" w:tplc="619AEDFE">
      <w:start w:val="1"/>
      <w:numFmt w:val="decimal"/>
      <w:lvlText w:val="%4."/>
      <w:lvlJc w:val="left"/>
      <w:pPr>
        <w:ind w:left="5400" w:hanging="360"/>
      </w:pPr>
    </w:lvl>
    <w:lvl w:ilvl="4" w:tplc="ED4AD786">
      <w:start w:val="1"/>
      <w:numFmt w:val="lowerLetter"/>
      <w:lvlText w:val="%5."/>
      <w:lvlJc w:val="left"/>
      <w:pPr>
        <w:ind w:left="6120" w:hanging="360"/>
      </w:pPr>
    </w:lvl>
    <w:lvl w:ilvl="5" w:tplc="D744DB94">
      <w:start w:val="1"/>
      <w:numFmt w:val="lowerRoman"/>
      <w:lvlText w:val="%6."/>
      <w:lvlJc w:val="right"/>
      <w:pPr>
        <w:ind w:left="6840" w:hanging="180"/>
      </w:pPr>
    </w:lvl>
    <w:lvl w:ilvl="6" w:tplc="557E443C">
      <w:start w:val="1"/>
      <w:numFmt w:val="decimal"/>
      <w:lvlText w:val="%7."/>
      <w:lvlJc w:val="left"/>
      <w:pPr>
        <w:ind w:left="7560" w:hanging="360"/>
      </w:pPr>
    </w:lvl>
    <w:lvl w:ilvl="7" w:tplc="0AA6FBEE">
      <w:start w:val="1"/>
      <w:numFmt w:val="lowerLetter"/>
      <w:lvlText w:val="%8."/>
      <w:lvlJc w:val="left"/>
      <w:pPr>
        <w:ind w:left="8280" w:hanging="360"/>
      </w:pPr>
    </w:lvl>
    <w:lvl w:ilvl="8" w:tplc="81FE70F2">
      <w:start w:val="1"/>
      <w:numFmt w:val="lowerRoman"/>
      <w:lvlText w:val="%9."/>
      <w:lvlJc w:val="right"/>
      <w:pPr>
        <w:ind w:left="9000" w:hanging="180"/>
      </w:pPr>
    </w:lvl>
  </w:abstractNum>
  <w:abstractNum w:abstractNumId="2" w15:restartNumberingAfterBreak="0">
    <w:nsid w:val="2638671C"/>
    <w:multiLevelType w:val="hybridMultilevel"/>
    <w:tmpl w:val="0CA46480"/>
    <w:lvl w:ilvl="0" w:tplc="D6401298">
      <w:start w:val="1"/>
      <w:numFmt w:val="lowerLetter"/>
      <w:lvlText w:val="%1)"/>
      <w:lvlJc w:val="left"/>
      <w:pPr>
        <w:ind w:left="1160" w:hanging="360"/>
      </w:pPr>
      <w:rPr>
        <w:rFonts w:ascii="Times New Roman" w:hAnsi="Times New Roman" w:cs="Times New Roman" w:hint="default"/>
        <w:sz w:val="24"/>
      </w:rPr>
    </w:lvl>
    <w:lvl w:ilvl="1" w:tplc="D6401298">
      <w:start w:val="1"/>
      <w:numFmt w:val="lowerLetter"/>
      <w:lvlText w:val="%2)"/>
      <w:lvlJc w:val="left"/>
      <w:pPr>
        <w:ind w:left="1392" w:hanging="400"/>
      </w:pPr>
      <w:rPr>
        <w:rFonts w:ascii="Times New Roman" w:hAnsi="Times New Roman" w:cs="Times New Roman" w:hint="default"/>
        <w:sz w:val="24"/>
      </w:rPr>
    </w:lvl>
    <w:lvl w:ilvl="2" w:tplc="F31E7DE2">
      <w:start w:val="1"/>
      <w:numFmt w:val="lowerRoman"/>
      <w:lvlText w:val="%3)"/>
      <w:lvlJc w:val="left"/>
      <w:pPr>
        <w:ind w:left="2320" w:hanging="720"/>
      </w:pPr>
      <w:rPr>
        <w:rFonts w:hint="default"/>
      </w:r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276A4977"/>
    <w:multiLevelType w:val="hybridMultilevel"/>
    <w:tmpl w:val="6756D938"/>
    <w:lvl w:ilvl="0" w:tplc="D6E4A6B2">
      <w:start w:val="1"/>
      <w:numFmt w:val="decimal"/>
      <w:lvlText w:val="%1."/>
      <w:lvlJc w:val="left"/>
      <w:pPr>
        <w:ind w:left="760" w:hanging="360"/>
      </w:pPr>
      <w:rPr>
        <w:rFonts w:hint="default"/>
      </w:rPr>
    </w:lvl>
    <w:lvl w:ilvl="1" w:tplc="D39A6050">
      <w:start w:val="1"/>
      <w:numFmt w:val="lowerLetter"/>
      <w:lvlText w:val="%2)"/>
      <w:lvlJc w:val="left"/>
      <w:pPr>
        <w:ind w:left="1392" w:hanging="400"/>
      </w:pPr>
      <w:rPr>
        <w:rFonts w:ascii="Times New Roman" w:eastAsiaTheme="minorEastAsia" w:hAnsi="Times New Roman" w:cs="Times New Roman"/>
      </w:rPr>
    </w:lvl>
    <w:lvl w:ilvl="2" w:tplc="0409001B">
      <w:start w:val="1"/>
      <w:numFmt w:val="lowerRoman"/>
      <w:lvlText w:val="%3."/>
      <w:lvlJc w:val="right"/>
      <w:pPr>
        <w:ind w:left="1600" w:hanging="400"/>
      </w:pPr>
    </w:lvl>
    <w:lvl w:ilvl="3" w:tplc="D3F05B9E">
      <w:start w:val="1"/>
      <w:numFmt w:val="lowerRoman"/>
      <w:lvlText w:val="%4)"/>
      <w:lvlJc w:val="left"/>
      <w:pPr>
        <w:ind w:left="2320" w:hanging="72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B9E01D8"/>
    <w:multiLevelType w:val="hybridMultilevel"/>
    <w:tmpl w:val="D2941E7C"/>
    <w:lvl w:ilvl="0" w:tplc="DB1A206A">
      <w:start w:val="1"/>
      <w:numFmt w:val="lowerRoman"/>
      <w:lvlText w:val="%1."/>
      <w:lvlJc w:val="left"/>
      <w:pPr>
        <w:ind w:left="3240" w:hanging="360"/>
      </w:pPr>
    </w:lvl>
    <w:lvl w:ilvl="1" w:tplc="E7E6FEE2">
      <w:start w:val="1"/>
      <w:numFmt w:val="lowerLetter"/>
      <w:lvlText w:val="%2."/>
      <w:lvlJc w:val="left"/>
      <w:pPr>
        <w:ind w:left="3960" w:hanging="360"/>
      </w:pPr>
    </w:lvl>
    <w:lvl w:ilvl="2" w:tplc="E9284308">
      <w:start w:val="1"/>
      <w:numFmt w:val="lowerRoman"/>
      <w:lvlText w:val="%3."/>
      <w:lvlJc w:val="right"/>
      <w:pPr>
        <w:ind w:left="4680" w:hanging="180"/>
      </w:pPr>
    </w:lvl>
    <w:lvl w:ilvl="3" w:tplc="E4D09FB4">
      <w:start w:val="1"/>
      <w:numFmt w:val="decimal"/>
      <w:lvlText w:val="%4."/>
      <w:lvlJc w:val="left"/>
      <w:pPr>
        <w:ind w:left="5400" w:hanging="360"/>
      </w:pPr>
    </w:lvl>
    <w:lvl w:ilvl="4" w:tplc="6A6E88E6">
      <w:start w:val="1"/>
      <w:numFmt w:val="lowerLetter"/>
      <w:lvlText w:val="%5."/>
      <w:lvlJc w:val="left"/>
      <w:pPr>
        <w:ind w:left="6120" w:hanging="360"/>
      </w:pPr>
    </w:lvl>
    <w:lvl w:ilvl="5" w:tplc="73945470">
      <w:start w:val="1"/>
      <w:numFmt w:val="lowerRoman"/>
      <w:lvlText w:val="%6."/>
      <w:lvlJc w:val="right"/>
      <w:pPr>
        <w:ind w:left="6840" w:hanging="180"/>
      </w:pPr>
    </w:lvl>
    <w:lvl w:ilvl="6" w:tplc="AA10B102">
      <w:start w:val="1"/>
      <w:numFmt w:val="decimal"/>
      <w:lvlText w:val="%7."/>
      <w:lvlJc w:val="left"/>
      <w:pPr>
        <w:ind w:left="7560" w:hanging="360"/>
      </w:pPr>
    </w:lvl>
    <w:lvl w:ilvl="7" w:tplc="4F90D7CA">
      <w:start w:val="1"/>
      <w:numFmt w:val="lowerLetter"/>
      <w:lvlText w:val="%8."/>
      <w:lvlJc w:val="left"/>
      <w:pPr>
        <w:ind w:left="8280" w:hanging="360"/>
      </w:pPr>
    </w:lvl>
    <w:lvl w:ilvl="8" w:tplc="210E9D42">
      <w:start w:val="1"/>
      <w:numFmt w:val="lowerRoman"/>
      <w:lvlText w:val="%9."/>
      <w:lvlJc w:val="right"/>
      <w:pPr>
        <w:ind w:left="9000" w:hanging="180"/>
      </w:pPr>
    </w:lvl>
  </w:abstractNum>
  <w:abstractNum w:abstractNumId="5" w15:restartNumberingAfterBreak="0">
    <w:nsid w:val="560672DF"/>
    <w:multiLevelType w:val="hybridMultilevel"/>
    <w:tmpl w:val="471C6438"/>
    <w:lvl w:ilvl="0" w:tplc="0409001B">
      <w:start w:val="1"/>
      <w:numFmt w:val="lowerRoman"/>
      <w:lvlText w:val="%1."/>
      <w:lvlJc w:val="right"/>
      <w:pPr>
        <w:ind w:left="3240" w:hanging="360"/>
      </w:pPr>
    </w:lvl>
    <w:lvl w:ilvl="1" w:tplc="5044C19A">
      <w:start w:val="1"/>
      <w:numFmt w:val="lowerLetter"/>
      <w:lvlText w:val="%2."/>
      <w:lvlJc w:val="left"/>
      <w:pPr>
        <w:ind w:left="3960" w:hanging="360"/>
      </w:pPr>
    </w:lvl>
    <w:lvl w:ilvl="2" w:tplc="CA1E69DA">
      <w:start w:val="1"/>
      <w:numFmt w:val="lowerRoman"/>
      <w:lvlText w:val="%3."/>
      <w:lvlJc w:val="right"/>
      <w:pPr>
        <w:ind w:left="4680" w:hanging="180"/>
      </w:pPr>
    </w:lvl>
    <w:lvl w:ilvl="3" w:tplc="4B86D682">
      <w:start w:val="1"/>
      <w:numFmt w:val="decimal"/>
      <w:lvlText w:val="%4."/>
      <w:lvlJc w:val="left"/>
      <w:pPr>
        <w:ind w:left="5400" w:hanging="360"/>
      </w:pPr>
    </w:lvl>
    <w:lvl w:ilvl="4" w:tplc="C31E06F8">
      <w:start w:val="1"/>
      <w:numFmt w:val="lowerLetter"/>
      <w:lvlText w:val="%5."/>
      <w:lvlJc w:val="left"/>
      <w:pPr>
        <w:ind w:left="6120" w:hanging="360"/>
      </w:pPr>
    </w:lvl>
    <w:lvl w:ilvl="5" w:tplc="B82AA642">
      <w:start w:val="1"/>
      <w:numFmt w:val="lowerRoman"/>
      <w:lvlText w:val="%6."/>
      <w:lvlJc w:val="right"/>
      <w:pPr>
        <w:ind w:left="6840" w:hanging="180"/>
      </w:pPr>
    </w:lvl>
    <w:lvl w:ilvl="6" w:tplc="B1CEC07A">
      <w:start w:val="1"/>
      <w:numFmt w:val="decimal"/>
      <w:lvlText w:val="%7."/>
      <w:lvlJc w:val="left"/>
      <w:pPr>
        <w:ind w:left="7560" w:hanging="360"/>
      </w:pPr>
    </w:lvl>
    <w:lvl w:ilvl="7" w:tplc="9620E8DC">
      <w:start w:val="1"/>
      <w:numFmt w:val="lowerLetter"/>
      <w:lvlText w:val="%8."/>
      <w:lvlJc w:val="left"/>
      <w:pPr>
        <w:ind w:left="8280" w:hanging="360"/>
      </w:pPr>
    </w:lvl>
    <w:lvl w:ilvl="8" w:tplc="03E6E75A">
      <w:start w:val="1"/>
      <w:numFmt w:val="lowerRoman"/>
      <w:lvlText w:val="%9."/>
      <w:lvlJc w:val="right"/>
      <w:pPr>
        <w:ind w:left="9000" w:hanging="180"/>
      </w:pPr>
    </w:lvl>
  </w:abstractNum>
  <w:abstractNum w:abstractNumId="6" w15:restartNumberingAfterBreak="0">
    <w:nsid w:val="61473B94"/>
    <w:multiLevelType w:val="hybridMultilevel"/>
    <w:tmpl w:val="B4A221B4"/>
    <w:lvl w:ilvl="0" w:tplc="DCBE1A52">
      <w:start w:val="1"/>
      <w:numFmt w:val="lowerLetter"/>
      <w:lvlText w:val="%1."/>
      <w:lvlJc w:val="left"/>
      <w:pPr>
        <w:ind w:left="1778" w:hanging="360"/>
      </w:pPr>
    </w:lvl>
    <w:lvl w:ilvl="1" w:tplc="109ED940">
      <w:start w:val="1"/>
      <w:numFmt w:val="lowerLetter"/>
      <w:lvlText w:val="%2."/>
      <w:lvlJc w:val="left"/>
      <w:pPr>
        <w:ind w:left="2520" w:hanging="360"/>
      </w:pPr>
    </w:lvl>
    <w:lvl w:ilvl="2" w:tplc="0F98AB76">
      <w:start w:val="1"/>
      <w:numFmt w:val="lowerRoman"/>
      <w:lvlText w:val="%3."/>
      <w:lvlJc w:val="right"/>
      <w:pPr>
        <w:ind w:left="3240" w:hanging="180"/>
      </w:pPr>
    </w:lvl>
    <w:lvl w:ilvl="3" w:tplc="72742FBA">
      <w:start w:val="1"/>
      <w:numFmt w:val="decimal"/>
      <w:lvlText w:val="%4."/>
      <w:lvlJc w:val="left"/>
      <w:pPr>
        <w:ind w:left="3960" w:hanging="360"/>
      </w:pPr>
    </w:lvl>
    <w:lvl w:ilvl="4" w:tplc="4A56508E">
      <w:start w:val="1"/>
      <w:numFmt w:val="lowerLetter"/>
      <w:lvlText w:val="%5."/>
      <w:lvlJc w:val="left"/>
      <w:pPr>
        <w:ind w:left="4680" w:hanging="360"/>
      </w:pPr>
    </w:lvl>
    <w:lvl w:ilvl="5" w:tplc="DAF2079C">
      <w:start w:val="1"/>
      <w:numFmt w:val="lowerRoman"/>
      <w:lvlText w:val="%6."/>
      <w:lvlJc w:val="right"/>
      <w:pPr>
        <w:ind w:left="5400" w:hanging="180"/>
      </w:pPr>
    </w:lvl>
    <w:lvl w:ilvl="6" w:tplc="4CB64492">
      <w:start w:val="1"/>
      <w:numFmt w:val="decimal"/>
      <w:lvlText w:val="%7."/>
      <w:lvlJc w:val="left"/>
      <w:pPr>
        <w:ind w:left="6120" w:hanging="360"/>
      </w:pPr>
    </w:lvl>
    <w:lvl w:ilvl="7" w:tplc="F4EE105C">
      <w:start w:val="1"/>
      <w:numFmt w:val="lowerLetter"/>
      <w:lvlText w:val="%8."/>
      <w:lvlJc w:val="left"/>
      <w:pPr>
        <w:ind w:left="6840" w:hanging="360"/>
      </w:pPr>
    </w:lvl>
    <w:lvl w:ilvl="8" w:tplc="123266C2">
      <w:start w:val="1"/>
      <w:numFmt w:val="lowerRoman"/>
      <w:lvlText w:val="%9."/>
      <w:lvlJc w:val="right"/>
      <w:pPr>
        <w:ind w:left="7560" w:hanging="180"/>
      </w:pPr>
    </w:lvl>
  </w:abstractNum>
  <w:abstractNum w:abstractNumId="7" w15:restartNumberingAfterBreak="0">
    <w:nsid w:val="67271F13"/>
    <w:multiLevelType w:val="hybridMultilevel"/>
    <w:tmpl w:val="5C48A898"/>
    <w:lvl w:ilvl="0" w:tplc="08D2C9B6">
      <w:start w:val="1"/>
      <w:numFmt w:val="decimal"/>
      <w:lvlText w:val="%1."/>
      <w:lvlJc w:val="left"/>
      <w:pPr>
        <w:ind w:left="720" w:hanging="360"/>
      </w:pPr>
    </w:lvl>
    <w:lvl w:ilvl="1" w:tplc="F93E49FA">
      <w:start w:val="1"/>
      <w:numFmt w:val="lowerLetter"/>
      <w:lvlText w:val="%2."/>
      <w:lvlJc w:val="left"/>
      <w:pPr>
        <w:ind w:left="1440" w:hanging="360"/>
      </w:pPr>
    </w:lvl>
    <w:lvl w:ilvl="2" w:tplc="882A3DDE">
      <w:start w:val="1"/>
      <w:numFmt w:val="lowerRoman"/>
      <w:lvlText w:val="%3."/>
      <w:lvlJc w:val="right"/>
      <w:pPr>
        <w:ind w:left="2160" w:hanging="180"/>
      </w:pPr>
    </w:lvl>
    <w:lvl w:ilvl="3" w:tplc="3CDA0AA2">
      <w:start w:val="1"/>
      <w:numFmt w:val="lowerRoman"/>
      <w:lvlText w:val="%4."/>
      <w:lvlJc w:val="left"/>
      <w:pPr>
        <w:ind w:left="2880" w:hanging="360"/>
      </w:pPr>
      <w:rPr>
        <w:rFonts w:ascii="Times New Roman" w:eastAsia="Times New Roman" w:hAnsi="Times New Roman" w:cs="Times New Roman"/>
      </w:rPr>
    </w:lvl>
    <w:lvl w:ilvl="4" w:tplc="FC26E1BE">
      <w:start w:val="1"/>
      <w:numFmt w:val="lowerLetter"/>
      <w:lvlText w:val="%5."/>
      <w:lvlJc w:val="left"/>
      <w:pPr>
        <w:ind w:left="3600" w:hanging="360"/>
      </w:pPr>
    </w:lvl>
    <w:lvl w:ilvl="5" w:tplc="F692DD26">
      <w:start w:val="1"/>
      <w:numFmt w:val="lowerRoman"/>
      <w:lvlText w:val="%6."/>
      <w:lvlJc w:val="right"/>
      <w:pPr>
        <w:ind w:left="2733" w:hanging="180"/>
      </w:pPr>
    </w:lvl>
    <w:lvl w:ilvl="6" w:tplc="9D1A7188">
      <w:start w:val="1"/>
      <w:numFmt w:val="decimal"/>
      <w:lvlText w:val="%7."/>
      <w:lvlJc w:val="left"/>
      <w:pPr>
        <w:ind w:left="5040" w:hanging="360"/>
      </w:pPr>
    </w:lvl>
    <w:lvl w:ilvl="7" w:tplc="F6C0E44E">
      <w:start w:val="1"/>
      <w:numFmt w:val="lowerLetter"/>
      <w:lvlText w:val="%8."/>
      <w:lvlJc w:val="left"/>
      <w:pPr>
        <w:ind w:left="5760" w:hanging="360"/>
      </w:pPr>
    </w:lvl>
    <w:lvl w:ilvl="8" w:tplc="32ECE914">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5"/>
  </w:num>
  <w:num w:numId="8">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TS3MDAxNbE0NbJU0lEKTi0uzszPAykwrAUA7dT/wywAAAA="/>
  </w:docVars>
  <w:rsids>
    <w:rsidRoot w:val="008E4BE5"/>
    <w:rsid w:val="000874FE"/>
    <w:rsid w:val="00433DA7"/>
    <w:rsid w:val="004E7764"/>
    <w:rsid w:val="00503F22"/>
    <w:rsid w:val="00625642"/>
    <w:rsid w:val="006E3D30"/>
    <w:rsid w:val="00790AD4"/>
    <w:rsid w:val="007E669B"/>
    <w:rsid w:val="00810AEE"/>
    <w:rsid w:val="00861ECC"/>
    <w:rsid w:val="008E4BE5"/>
    <w:rsid w:val="009E52EF"/>
    <w:rsid w:val="00CF4980"/>
    <w:rsid w:val="00D435F8"/>
    <w:rsid w:val="00DF42F3"/>
    <w:rsid w:val="00E92BBF"/>
    <w:rsid w:val="00F55569"/>
    <w:rsid w:val="00FC4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9344"/>
  <w15:chartTrackingRefBased/>
  <w15:docId w15:val="{190A1683-7A7A-4340-9684-9D52060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BE5"/>
    <w:pPr>
      <w:spacing w:after="160" w:line="259" w:lineRule="auto"/>
      <w:ind w:leftChars="400" w:left="800"/>
    </w:pPr>
    <w:rPr>
      <w:szCs w:val="22"/>
    </w:rPr>
  </w:style>
  <w:style w:type="paragraph" w:customStyle="1" w:styleId="Body">
    <w:name w:val="Body"/>
    <w:rsid w:val="008E4BE5"/>
    <w:pPr>
      <w:pBdr>
        <w:top w:val="nil"/>
        <w:left w:val="nil"/>
        <w:bottom w:val="nil"/>
        <w:right w:val="nil"/>
        <w:between w:val="nil"/>
        <w:bar w:val="nil"/>
      </w:pBdr>
      <w:jc w:val="left"/>
    </w:pPr>
    <w:rPr>
      <w:rFonts w:ascii="Helvetica" w:eastAsia="SimSun" w:hAnsi="Helvetica" w:cs="Arial Unicode MS"/>
      <w:color w:val="000000"/>
      <w:kern w:val="0"/>
      <w:sz w:val="22"/>
      <w:szCs w:val="22"/>
      <w:bdr w:val="nil"/>
      <w:lang w:eastAsia="en-US"/>
    </w:rPr>
  </w:style>
  <w:style w:type="paragraph" w:styleId="a4">
    <w:name w:val="Normal (Web)"/>
    <w:basedOn w:val="a"/>
    <w:uiPriority w:val="99"/>
    <w:semiHidden/>
    <w:unhideWhenUsed/>
    <w:rsid w:val="008E4BE5"/>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apple-tab-span">
    <w:name w:val="apple-tab-span"/>
    <w:basedOn w:val="a0"/>
    <w:rsid w:val="008E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6269">
      <w:bodyDiv w:val="1"/>
      <w:marLeft w:val="0"/>
      <w:marRight w:val="0"/>
      <w:marTop w:val="0"/>
      <w:marBottom w:val="0"/>
      <w:divBdr>
        <w:top w:val="none" w:sz="0" w:space="0" w:color="auto"/>
        <w:left w:val="none" w:sz="0" w:space="0" w:color="auto"/>
        <w:bottom w:val="none" w:sz="0" w:space="0" w:color="auto"/>
        <w:right w:val="none" w:sz="0" w:space="0" w:color="auto"/>
      </w:divBdr>
    </w:div>
    <w:div w:id="748814984">
      <w:bodyDiv w:val="1"/>
      <w:marLeft w:val="0"/>
      <w:marRight w:val="0"/>
      <w:marTop w:val="0"/>
      <w:marBottom w:val="0"/>
      <w:divBdr>
        <w:top w:val="none" w:sz="0" w:space="0" w:color="auto"/>
        <w:left w:val="none" w:sz="0" w:space="0" w:color="auto"/>
        <w:bottom w:val="none" w:sz="0" w:space="0" w:color="auto"/>
        <w:right w:val="none" w:sz="0" w:space="0" w:color="auto"/>
      </w:divBdr>
    </w:div>
    <w:div w:id="1296526800">
      <w:bodyDiv w:val="1"/>
      <w:marLeft w:val="0"/>
      <w:marRight w:val="0"/>
      <w:marTop w:val="0"/>
      <w:marBottom w:val="0"/>
      <w:divBdr>
        <w:top w:val="none" w:sz="0" w:space="0" w:color="auto"/>
        <w:left w:val="none" w:sz="0" w:space="0" w:color="auto"/>
        <w:bottom w:val="none" w:sz="0" w:space="0" w:color="auto"/>
        <w:right w:val="none" w:sz="0" w:space="0" w:color="auto"/>
      </w:divBdr>
    </w:div>
    <w:div w:id="18003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dc:creator>
  <cp:keywords/>
  <dc:description/>
  <cp:lastModifiedBy>uwx</cp:lastModifiedBy>
  <cp:revision>2</cp:revision>
  <dcterms:created xsi:type="dcterms:W3CDTF">2020-02-28T03:33:00Z</dcterms:created>
  <dcterms:modified xsi:type="dcterms:W3CDTF">2020-02-28T03:33:00Z</dcterms:modified>
</cp:coreProperties>
</file>